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DAA" w:rsidRDefault="00FE6B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E5858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5.25pt;height:585pt">
            <v:imagedata r:id="rId5" o:title=""/>
          </v:shape>
        </w:pict>
      </w:r>
    </w:p>
    <w:p w:rsidR="009E5858" w:rsidRDefault="009E58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</w:p>
    <w:p w:rsidR="009E5858" w:rsidRDefault="009E58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>Образование</w:t>
      </w:r>
      <w:r w:rsidRPr="00CF2601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определенного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Отношения в сфере образования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совокупность общественных отношений по реализации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права граждан на образование, целью которых является освоение воспитанниками, обучающимися содержания образовательных программ (образовательные отношения), и общественных отношений, которые связаны с образовательными отношениями и целью которых является создание условий для реализации прав граждан на образование.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>Образовательная организация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Организация, осуществляющая образовательную деятельность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-образовательные организации, а также организации, осуществляющие обучение.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Споры между участниками образовательных отношений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разногласия между участниками образовательных отношений по вопросам реализации права на образование.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Уполномоченный по защите прав участников образовательного процесса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это неофициальное лицо, наделяется полномочиями отслеживать соблюдение законных прав и интересов воспитанников, педагогов и родителей, разбирать конфликтные ситуации, заниматься правовым воспитанием, образованием и профилактикой нарушения прав всех участников образовательного процесса.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lastRenderedPageBreak/>
        <w:t>Участники образовательных отношений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воспитанники, родители (законные представители) несовершеннолетних воспитанников, педагогические работники и их представители.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Участники отношений в сфере образования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- участники образовательных отношений и федеральные государственные органы, органы государственной власти субъектов Российской Федерации, органы местного самоуправления, работодатели и их объединения.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1.1. Настоящее положение разработано в соответствии с Конвенцией ООН о правах ребенка, Конституцией РФ, Федеральным законом от 29.12.2012 № 273-ФЗ «Об образовании в Российской Федерации»,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ФЗ РФ от 27.07.2010 г. № 193-ФЗ «Об альтернативной процедуре урегулирования споров с участием посредника (процедура медиации)»,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</w:t>
      </w:r>
      <w:hyperlink r:id="rId6" w:history="1">
        <w:r w:rsidRPr="009E5858">
          <w:rPr>
            <w:rStyle w:val="a3"/>
            <w:rFonts w:ascii="Times New Roman" w:hAnsi="Times New Roman"/>
            <w:color w:val="5C2770"/>
            <w:sz w:val="28"/>
            <w:szCs w:val="28"/>
            <w:u w:val="none"/>
            <w:lang w:val="ru-RU" w:eastAsia="ru-RU"/>
          </w:rPr>
          <w:t>методических рекомендаций Минобрнауки от 18.11.2013 г.</w:t>
        </w:r>
      </w:hyperlink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hyperlink r:id="rId7" w:history="1">
        <w:r w:rsidRPr="009E5858">
          <w:rPr>
            <w:rStyle w:val="a3"/>
            <w:rFonts w:ascii="Times New Roman" w:hAnsi="Times New Roman"/>
            <w:color w:val="5C2770"/>
            <w:sz w:val="28"/>
            <w:szCs w:val="28"/>
            <w:u w:val="none"/>
            <w:lang w:val="ru-RU" w:eastAsia="ru-RU"/>
          </w:rPr>
          <w:t>распоряжения Правительства РФ от 15.10.2012 г. № 1916-р, п.62, п.64</w:t>
        </w:r>
      </w:hyperlink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hyperlink r:id="rId8" w:history="1">
        <w:r w:rsidRPr="009E5858">
          <w:rPr>
            <w:rStyle w:val="a3"/>
            <w:rFonts w:ascii="Times New Roman" w:hAnsi="Times New Roman"/>
            <w:color w:val="5C2770"/>
            <w:sz w:val="28"/>
            <w:szCs w:val="28"/>
            <w:u w:val="none"/>
            <w:lang w:val="ru-RU" w:eastAsia="ru-RU"/>
          </w:rPr>
          <w:t xml:space="preserve">ФЗ РФ от 23.07.2013 г. </w:t>
        </w:r>
        <w:r w:rsidRPr="00CF2601">
          <w:rPr>
            <w:rStyle w:val="a3"/>
            <w:rFonts w:ascii="Times New Roman" w:hAnsi="Times New Roman"/>
            <w:color w:val="5C2770"/>
            <w:sz w:val="28"/>
            <w:szCs w:val="28"/>
            <w:u w:val="none"/>
            <w:lang w:eastAsia="ru-RU"/>
          </w:rPr>
          <w:t> </w:t>
        </w:r>
        <w:r w:rsidRPr="009E5858">
          <w:rPr>
            <w:rStyle w:val="a3"/>
            <w:rFonts w:ascii="Times New Roman" w:hAnsi="Times New Roman"/>
            <w:color w:val="5C2770"/>
            <w:sz w:val="28"/>
            <w:szCs w:val="28"/>
            <w:u w:val="none"/>
            <w:lang w:val="ru-RU" w:eastAsia="ru-RU"/>
          </w:rPr>
          <w:t>№ 233-ФЗ «О внесении изменения в статью 18 ФЗ «Об альтернативной процедуре урегулирования споров с участием посредника (процедуре медиации)»</w:t>
        </w:r>
      </w:hyperlink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 «Национальной стратегией действий в интересах детей 2012-2017 годы», «Стандартами восстановительной медиации» от 2009 г.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1.2. Служба медиации создается в учреждении, объединяет воспитанников, педагогов и других участников образовательного процесса, заинтересованных в разрешении конфликтов и развитии практики восстановительной медиации в Учреждении.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1.3. Служба медиации является альтернативой другим способам реагирования на споры, конфликты, противоправное поведение или правонарушения несовершеннолетних. Результаты работы службы медиации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1.4. Служба медиации является приоритетным способом реагирования, то есть сторонам конфликта предлагается в первую очередь обратиться в службу примирения, а при их отказе или невозможности решить конфликт путем переговоров и медиации учреждение может применить другие способы решения конфликта и/или меры воздействия.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lastRenderedPageBreak/>
        <w:t>1.5. Допускается создание службы медиации только из педагогов и/или специалистов Учреждения. В работе службы могут участвовать специалисты социальной и психологической службы (организации), работающей во взаимодействии с Учреждением, где создана дошкольная служба медиации.</w:t>
      </w:r>
    </w:p>
    <w:p w:rsidR="009E5858" w:rsidRPr="00CF2601" w:rsidRDefault="009E5858" w:rsidP="009E5858">
      <w:pPr>
        <w:numPr>
          <w:ilvl w:val="0"/>
          <w:numId w:val="1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Цели и задачи службы</w:t>
      </w:r>
    </w:p>
    <w:p w:rsidR="009E5858" w:rsidRPr="00CF2601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Целью службы медиации является: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Оперативное реагирование на конфликты внутри МБДОУ между участниками образовательного процесса на основе сотрудничества и ориентирована на процесс коммуникации (восстановительная медиация).</w:t>
      </w:r>
    </w:p>
    <w:p w:rsidR="009E5858" w:rsidRPr="00CF2601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Задачами службы медиации являются</w:t>
      </w:r>
    </w:p>
    <w:p w:rsidR="009E5858" w:rsidRPr="009E5858" w:rsidRDefault="009E5858" w:rsidP="009E5858">
      <w:pPr>
        <w:numPr>
          <w:ilvl w:val="0"/>
          <w:numId w:val="2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000000"/>
          <w:sz w:val="28"/>
          <w:szCs w:val="28"/>
          <w:lang w:val="ru-RU" w:eastAsia="ru-RU"/>
        </w:rPr>
        <w:t>проведение примирительных программ (восстановительных медиаций, кругов сообщества, дошкольных и семейных конференций и т.д.) для участников конфликтов внутри учреждения, результатом которых является как преодоление враждебности между сторонами, так и участие самих сторон в конструктивном разрешении ситуации;</w:t>
      </w:r>
    </w:p>
    <w:p w:rsidR="009E5858" w:rsidRPr="009E5858" w:rsidRDefault="009E5858" w:rsidP="009E5858">
      <w:pPr>
        <w:numPr>
          <w:ilvl w:val="0"/>
          <w:numId w:val="2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000000"/>
          <w:sz w:val="28"/>
          <w:szCs w:val="28"/>
          <w:lang w:val="ru-RU" w:eastAsia="ru-RU"/>
        </w:rPr>
        <w:t>ведение мониторинга и сбор статистики по поступившим запросам и проведенным медиациям.</w:t>
      </w:r>
    </w:p>
    <w:p w:rsidR="009E5858" w:rsidRPr="00CF2601" w:rsidRDefault="009E5858" w:rsidP="009E5858">
      <w:pPr>
        <w:numPr>
          <w:ilvl w:val="0"/>
          <w:numId w:val="3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Принципы деятельности службы медиации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3.1. Деятельность службы медиации основана на следующих принципах: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Принцип добровольности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 предполагающий как добровольное участие дошкольников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Принцип конфиденциальности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 предполагающий обязательство службы медиации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i/>
          <w:iCs/>
          <w:color w:val="231F20"/>
          <w:sz w:val="28"/>
          <w:szCs w:val="28"/>
          <w:lang w:val="ru-RU" w:eastAsia="ru-RU"/>
        </w:rPr>
        <w:t>Принцип нейтральности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, запрещающий службе медиации принимать сторону одного из участников конфликта. Нейтральность предполагает, что служба медиации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9E5858" w:rsidRPr="00CF2601" w:rsidRDefault="009E5858" w:rsidP="009E5858">
      <w:pPr>
        <w:numPr>
          <w:ilvl w:val="0"/>
          <w:numId w:val="4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Порядок формирования службы медиации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lastRenderedPageBreak/>
        <w:t>4.1. В состав службы медиации могут входить педагоги дошкольного учреждения, прошедшие обучение проведению примирительных программ (в модели восстановительной медиации) и родители (законные представители) воспитанников.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4.2. Руководителем (куратором) службы является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педагог, на которого возлагаются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обязанности по руководству службой медиации приказом заведующего дошкольного учреждения.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4.3. Служба примирения получает официальный статус при Педагогическом Совете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    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учреждения и как орган самоуправления, служба примирения не может быть подчинена и подотчетна администрации.</w:t>
      </w:r>
    </w:p>
    <w:p w:rsidR="009E5858" w:rsidRPr="00CF2601" w:rsidRDefault="009E5858" w:rsidP="009E5858">
      <w:pPr>
        <w:numPr>
          <w:ilvl w:val="0"/>
          <w:numId w:val="5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Порядок работы службы медиации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5.1. Служба медиации может получать информацию о случаях конфликтного или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криминального характера от педагогов, администрации дошкольного учреждения,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     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родителей (законных представителей) воспитанников, членов службы примирения.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5.2. Служба медиации принимает решение о возможности или невозможности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         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примирительной программы в каждом конкретном случае самостоятельно. Программы примирения добровольны и бесплатны. При необходимости о принятом решении информируются заведующий дошкольного учреждения и родительский комитет МБДОУ.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5.3. 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 Потерпевший и обидчик (зачинщик) имеют право отказаться от процедуры примирения.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5.4.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медиации принимает участие в проводимой программе.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5.5. Служба медиации самостоятельно определяет сроки и этапы проведения программы в каждом отдельном случае.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lastRenderedPageBreak/>
        <w:t>5.6.В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5.7. При необходимости служба медиации передает копию примирительного договора администрации Учреждения.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5.8. Служба медиации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медиации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5.9. Деятельность службы медиации фиксируется в журналах и отчетах, которые являются внутренними документами службы;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5.10. Куратор службы обеспечивает мониторинг проведенных программ, проведение супервизий с медиаторами на соответствие их деятельности принципам восстановительной медиации.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5.11. Медиация (и другие восстановительные практики) не является психологической процедурой, и потому не требует обязательного согласия со стороны родителей. Однако куратор старается по возможности информировать и привлекать родителей в медиацию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(а по указанным в пунктах 5.3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и 5.4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категориям дел участие родителей или согласие на проведение медиации в их отсутствие является обязательным).</w:t>
      </w:r>
    </w:p>
    <w:p w:rsidR="009E5858" w:rsidRPr="009E5858" w:rsidRDefault="009E5858" w:rsidP="009E5858">
      <w:pPr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>6.Организация деятельности службы</w:t>
      </w:r>
      <w:r w:rsidRPr="00CF2601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>медиации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6.1. Службе медиации по согласованию с администрацией дошкольного учреждения предоставляется помещение для сборов и проведения примирительных программ, а также возможность использовать иные ресурсы Учреждения - такие, как оборудование, оргтехника, канцелярские принадлежности, средства информации и другие.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6.2. Администрация Учреждения оказывает службе медиации содействие в распространении информации о деятельности службы среди педагогов и обучающихся.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lastRenderedPageBreak/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6.3. Служба медиации имеет право пользоваться услугами психолога, социального педагога и других специалистов Учреждения.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6.4. В случае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медиации и достигнутых договоренностях сторон.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6.5. Не реже, чем один раз в квартал проводятся совещания между администрацией и службой медиации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6.6. В случае если примирительная программа проводилась по факту, по которому возбуждено уголовное дело, администрация Учреждения может ходатайствовать о приобщении к материалам дела примирительного договора, а также иных документов в качестве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6.7. Служба медиации может вносить на рассмотрение администрации предложения по снижению конфликтности в МБДОУ.</w:t>
      </w:r>
    </w:p>
    <w:p w:rsidR="009E5858" w:rsidRPr="00CF2601" w:rsidRDefault="009E5858" w:rsidP="009E5858">
      <w:pPr>
        <w:numPr>
          <w:ilvl w:val="0"/>
          <w:numId w:val="6"/>
        </w:numPr>
        <w:spacing w:after="0" w:line="360" w:lineRule="atLeast"/>
        <w:ind w:left="33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F260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Заключительные положения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7.1.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Настоящее положение вступает в силу с момента утверждения.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7.2.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Изменения в настоящее положение вносятся заведующим дошкольным учреждением и Педагогическим Советом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дошкольного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>учреждения.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                       </w:t>
      </w:r>
      <w:r w:rsidRPr="009E5858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</w:t>
      </w:r>
      <w:r w:rsidRPr="00CF2601">
        <w:rPr>
          <w:rFonts w:ascii="Times New Roman" w:hAnsi="Times New Roman"/>
          <w:color w:val="231F20"/>
          <w:sz w:val="28"/>
          <w:szCs w:val="28"/>
          <w:lang w:eastAsia="ru-RU"/>
        </w:rPr>
        <w:t>                                                           </w:t>
      </w: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</w:p>
    <w:p w:rsidR="009E5858" w:rsidRPr="009E5858" w:rsidRDefault="009E5858" w:rsidP="009E5858">
      <w:pPr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</w:p>
    <w:p w:rsidR="009E5858" w:rsidRPr="009E5858" w:rsidRDefault="009E5858">
      <w:pPr>
        <w:widowControl w:val="0"/>
        <w:autoSpaceDE w:val="0"/>
        <w:autoSpaceDN w:val="0"/>
        <w:adjustRightInd w:val="0"/>
        <w:spacing w:after="0" w:line="240" w:lineRule="auto"/>
        <w:rPr>
          <w:lang w:val="ru-RU"/>
        </w:rPr>
      </w:pPr>
      <w:bookmarkStart w:id="0" w:name="_GoBack"/>
      <w:bookmarkEnd w:id="0"/>
    </w:p>
    <w:sectPr w:rsidR="009E5858" w:rsidRPr="009E585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25F3A"/>
    <w:multiLevelType w:val="multilevel"/>
    <w:tmpl w:val="11A2D2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A5D6C"/>
    <w:multiLevelType w:val="multilevel"/>
    <w:tmpl w:val="64661A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825A5"/>
    <w:multiLevelType w:val="multilevel"/>
    <w:tmpl w:val="C9DA5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081089"/>
    <w:multiLevelType w:val="multilevel"/>
    <w:tmpl w:val="2ED8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BA1F08"/>
    <w:multiLevelType w:val="multilevel"/>
    <w:tmpl w:val="7BA4D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DF5A7C"/>
    <w:multiLevelType w:val="multilevel"/>
    <w:tmpl w:val="31723C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6B86"/>
    <w:rsid w:val="007E1DAA"/>
    <w:rsid w:val="009E5858"/>
    <w:rsid w:val="00FE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5B8594"/>
  <w14:defaultImageDpi w14:val="0"/>
  <w15:docId w15:val="{F71BC967-D8F4-43CC-9D46-9739941FA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E58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novka.my1.ru/mediac-dok.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rant.ru/products/ipo/prime/doc/70142628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nnovka.my1.ru/rekomendacii.doc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1676</Words>
  <Characters>9556</Characters>
  <Application>Microsoft Office Word</Application>
  <DocSecurity>0</DocSecurity>
  <Lines>79</Lines>
  <Paragraphs>22</Paragraphs>
  <ScaleCrop>false</ScaleCrop>
  <Company/>
  <LinksUpToDate>false</LinksUpToDate>
  <CharactersWithSpaces>11210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2022-03-23T13:21:00Z</dcterms:created>
  <dcterms:modified xsi:type="dcterms:W3CDTF">2022-03-23T13:27:00Z</dcterms:modified>
</cp:coreProperties>
</file>