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C3">
      <w:pPr>
        <w:spacing w:after="36" w:line="259" w:lineRule="auto"/>
        <w:ind w:left="0" w:right="3724" w:firstLine="0"/>
        <w:jc w:val="righ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СОДЕРЖАНИЕ </w:t>
      </w:r>
    </w:p>
    <w:p w:rsidR="00CF37C3">
      <w:pPr>
        <w:spacing w:after="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rFonts w:ascii="Courier New" w:eastAsia="Courier New" w:hAnsi="Courier New" w:cs="Courier New"/>
          <w:color w:val="000000"/>
          <w:szCs w:val="22"/>
          <w:lang w:val="en-US" w:eastAsia="en-US" w:bidi="ar-SA"/>
        </w:rPr>
        <w:t xml:space="preserve"> </w:t>
      </w:r>
    </w:p>
    <w:tbl>
      <w:tblPr>
        <w:tblStyle w:val="TableNormal"/>
        <w:tblW w:w="9780" w:type="dxa"/>
        <w:tblInd w:w="142" w:type="dxa"/>
        <w:tblCellMar>
          <w:top w:w="14" w:type="dxa"/>
          <w:right w:w="70" w:type="dxa"/>
        </w:tblCellMar>
        <w:tblLook w:val="04A0"/>
      </w:tblPr>
      <w:tblGrid>
        <w:gridCol w:w="694"/>
        <w:gridCol w:w="8238"/>
        <w:gridCol w:w="848"/>
      </w:tblGrid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>ВВЕДЕНИЕ</w:t>
            </w:r>
            <w:r w:rsidRPr="009C51CF" w:rsidR="00250DDF">
              <w:rPr>
                <w:rFonts w:ascii="Courier New" w:eastAsia="Courier New" w:hAnsi="Courier New" w:cs="Courier New"/>
                <w:color w:val="00000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43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2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>РАЗДЕЛ I. АНАЛИТИЧЕСКАЯ ЧАСТЬ</w:t>
            </w:r>
            <w:r w:rsidRPr="009C51CF" w:rsidR="00250DDF">
              <w:rPr>
                <w:rFonts w:ascii="Courier New" w:eastAsia="Courier New" w:hAnsi="Courier New" w:cs="Courier New"/>
                <w:color w:val="00000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43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3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1.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>Оценка образовательной деятельности</w:t>
            </w:r>
            <w:r w:rsidRPr="009C51CF" w:rsidR="00250DDF">
              <w:rPr>
                <w:rFonts w:ascii="Courier New" w:eastAsia="Courier New" w:hAnsi="Courier New" w:cs="Courier New"/>
                <w:color w:val="00000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43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3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2.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>Оценка системы управления</w:t>
            </w:r>
            <w:r w:rsidRPr="009C51CF" w:rsidR="00250DDF">
              <w:rPr>
                <w:rFonts w:ascii="Courier New" w:eastAsia="Courier New" w:hAnsi="Courier New" w:cs="Courier New"/>
                <w:color w:val="00000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43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5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3.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>Оценка содержания и качества подготовки воспитанников</w:t>
            </w:r>
            <w:r w:rsidRPr="002A2C76" w:rsidR="00250DDF">
              <w:rPr>
                <w:rFonts w:ascii="Courier New" w:eastAsia="Courier New" w:hAnsi="Courier New" w:cs="Courier New"/>
                <w:color w:val="000000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43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7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4.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>Оценка организации  воспитательно - образовательного процесса</w:t>
            </w:r>
            <w:r w:rsidRPr="002A2C76" w:rsidR="00250DDF">
              <w:rPr>
                <w:rFonts w:ascii="Courier New" w:eastAsia="Courier New" w:hAnsi="Courier New" w:cs="Courier New"/>
                <w:color w:val="000000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12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11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5.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>Оценка качества кадрового, учебно-методического, библиотечно</w:t>
            </w:r>
            <w:r w:rsidR="002A2C76">
              <w:rPr>
                <w:color w:val="000000"/>
                <w:szCs w:val="22"/>
                <w:lang w:val="ru-RU" w:eastAsia="en-US" w:bidi="ar-SA"/>
              </w:rPr>
              <w:t>-</w:t>
            </w:r>
            <w:r w:rsidRPr="002A2C76" w:rsidR="00250DDF">
              <w:rPr>
                <w:color w:val="000000"/>
                <w:szCs w:val="22"/>
                <w:lang w:val="ru-RU" w:eastAsia="en-US" w:bidi="ar-SA"/>
              </w:rPr>
              <w:t>информационного обеспечения, материально-технической базы</w:t>
            </w:r>
            <w:r w:rsidRPr="002A2C76" w:rsidR="00250DDF">
              <w:rPr>
                <w:rFonts w:ascii="Courier New" w:eastAsia="Courier New" w:hAnsi="Courier New" w:cs="Courier New"/>
                <w:color w:val="000000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16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5.1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Оценка качества кадрового обеспечения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16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11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5.2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 xml:space="preserve">Оценка качества, учебно-методического, библиотечно-информационного обеспечения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18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5.3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 xml:space="preserve">Оценка качества материально-технической базы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20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6.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 xml:space="preserve">Функционирование внутренней системы оценки качества образования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20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7. 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Востребованность выпускников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370" w:firstLine="0"/>
              <w:jc w:val="center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1114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2A2C76" w:rsidP="009C51CF">
            <w:pPr>
              <w:spacing w:after="299" w:line="259" w:lineRule="auto"/>
              <w:ind w:left="0" w:firstLine="0"/>
              <w:jc w:val="left"/>
              <w:rPr>
                <w:color w:val="000000"/>
                <w:szCs w:val="22"/>
                <w:lang w:val="ru-RU" w:eastAsia="en-US" w:bidi="ar-SA"/>
              </w:rPr>
            </w:pPr>
            <w:r w:rsidRPr="002A2C76" w:rsidR="00250DDF">
              <w:rPr>
                <w:color w:val="000000"/>
                <w:szCs w:val="22"/>
                <w:lang w:val="ru-RU" w:eastAsia="en-US" w:bidi="ar-SA"/>
              </w:rPr>
              <w:t xml:space="preserve">РАЗДЕЛ </w:t>
            </w:r>
            <w:r w:rsidR="00250DDF">
              <w:rPr>
                <w:color w:val="000000"/>
                <w:szCs w:val="22"/>
                <w:lang w:val="en-US" w:eastAsia="en-US" w:bidi="ar-SA"/>
              </w:rPr>
              <w:t>II</w:t>
            </w:r>
            <w:r w:rsidRPr="002A2C76" w:rsidR="00250DDF">
              <w:rPr>
                <w:color w:val="000000"/>
                <w:szCs w:val="22"/>
                <w:lang w:val="ru-RU" w:eastAsia="en-US" w:bidi="ar-SA"/>
              </w:rPr>
              <w:t xml:space="preserve">.  АНАЛИЗ ПОКАЗАТЕЛЕЙ ДЕЯТЕЛЬНОСТИ ОРГАНИЗАЦИИ, </w:t>
            </w:r>
          </w:p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ПОДЛЕЖАЩЕЙ САМООБСЛЕДОВАНИЮ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24 </w:t>
            </w:r>
          </w:p>
        </w:tc>
      </w:tr>
      <w:tr w:rsidTr="009C51CF">
        <w:tblPrEx>
          <w:tblW w:w="9780" w:type="dxa"/>
          <w:tblInd w:w="142" w:type="dxa"/>
          <w:tblCellMar>
            <w:top w:w="14" w:type="dxa"/>
            <w:right w:w="70" w:type="dxa"/>
          </w:tblCellMar>
          <w:tblLook w:val="04A0"/>
        </w:tblPrEx>
        <w:trPr>
          <w:trHeight w:val="56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firstLine="0"/>
              <w:jc w:val="lef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ЗАКЛЮЧЕНИЕ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P="009C51CF">
            <w:pPr>
              <w:spacing w:after="0" w:line="259" w:lineRule="auto"/>
              <w:ind w:left="0" w:right="60" w:firstLine="0"/>
              <w:jc w:val="right"/>
              <w:rPr>
                <w:color w:val="000000"/>
                <w:szCs w:val="22"/>
                <w:lang w:val="en-US" w:eastAsia="en-US" w:bidi="ar-SA"/>
              </w:rPr>
            </w:pPr>
            <w:r w:rsidR="00250DDF">
              <w:rPr>
                <w:color w:val="000000"/>
                <w:szCs w:val="22"/>
                <w:lang w:val="en-US" w:eastAsia="en-US" w:bidi="ar-SA"/>
              </w:rPr>
              <w:t xml:space="preserve">26 </w:t>
            </w:r>
          </w:p>
        </w:tc>
      </w:tr>
    </w:tbl>
    <w:p w:rsidR="00CF37C3">
      <w:pPr>
        <w:spacing w:after="85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rFonts w:ascii="Courier New" w:eastAsia="Courier New" w:hAnsi="Courier New" w:cs="Courier New"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57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6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58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6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57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6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57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6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57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57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6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0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 </w:t>
      </w:r>
    </w:p>
    <w:p w:rsidR="00CF37C3">
      <w:pPr>
        <w:spacing w:after="60" w:line="259" w:lineRule="auto"/>
        <w:ind w:left="0" w:right="6" w:firstLine="0"/>
        <w:jc w:val="center"/>
        <w:rPr>
          <w:color w:val="000000"/>
          <w:szCs w:val="22"/>
          <w:lang w:val="en-US" w:eastAsia="en-US" w:bidi="ar-SA"/>
        </w:rPr>
      </w:pPr>
      <w:r w:rsidR="00250DDF">
        <w:rPr>
          <w:b/>
          <w:color w:val="000000"/>
          <w:szCs w:val="22"/>
          <w:lang w:val="en-US" w:eastAsia="en-US" w:bidi="ar-SA"/>
        </w:rPr>
        <w:t xml:space="preserve">ВВЕДЕНИЕ </w:t>
      </w:r>
    </w:p>
    <w:p w:rsidR="00CF37C3">
      <w:pPr>
        <w:spacing w:after="57" w:line="259" w:lineRule="auto"/>
        <w:ind w:left="708" w:firstLine="0"/>
        <w:jc w:val="left"/>
        <w:rPr>
          <w:color w:val="000000"/>
          <w:szCs w:val="22"/>
          <w:lang w:val="en-US" w:eastAsia="en-US" w:bidi="ar-SA"/>
        </w:rPr>
      </w:pPr>
      <w:r w:rsidR="00250DDF">
        <w:rPr>
          <w:color w:val="000000"/>
          <w:szCs w:val="22"/>
          <w:lang w:val="en-US" w:eastAsia="en-US" w:bidi="ar-SA"/>
        </w:rPr>
        <w:t xml:space="preserve"> </w:t>
      </w:r>
    </w:p>
    <w:p w:rsidR="00CF37C3" w:rsidRPr="002A2C76" w:rsidP="00316F1C">
      <w:pPr>
        <w:spacing w:after="0" w:line="240" w:lineRule="auto"/>
        <w:ind w:left="0" w:firstLine="700"/>
        <w:jc w:val="both"/>
        <w:rPr>
          <w:color w:val="000000"/>
          <w:szCs w:val="22"/>
          <w:lang w:val="ru-RU" w:eastAsia="en-US" w:bidi="ar-SA"/>
        </w:rPr>
      </w:pPr>
      <w:r w:rsidRPr="002A2C76" w:rsidR="00250DDF">
        <w:rPr>
          <w:color w:val="000000"/>
          <w:szCs w:val="22"/>
          <w:lang w:val="ru-RU" w:eastAsia="en-US" w:bidi="ar-SA"/>
        </w:rPr>
        <w:t>Настоящий отчет подготовлен по результатам проведения самообследования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дополнениями).</w:t>
      </w:r>
      <w:r w:rsidRPr="002A2C76" w:rsidR="00250DDF">
        <w:rPr>
          <w:b/>
          <w:color w:val="000000"/>
          <w:szCs w:val="22"/>
          <w:lang w:val="ru-RU" w:eastAsia="en-US" w:bidi="ar-SA"/>
        </w:rPr>
        <w:t xml:space="preserve"> </w:t>
      </w:r>
    </w:p>
    <w:p w:rsidR="00CF37C3" w:rsidRPr="002A2C76" w:rsidP="00316F1C">
      <w:pPr>
        <w:spacing w:after="0" w:line="240" w:lineRule="auto"/>
        <w:ind w:left="0" w:firstLine="700"/>
        <w:jc w:val="both"/>
        <w:rPr>
          <w:color w:val="000000"/>
          <w:szCs w:val="22"/>
          <w:lang w:val="ru-RU" w:eastAsia="en-US" w:bidi="ar-SA"/>
        </w:rPr>
      </w:pPr>
      <w:r w:rsidRPr="002A2C76" w:rsidR="00250DDF">
        <w:rPr>
          <w:color w:val="000000"/>
          <w:szCs w:val="22"/>
          <w:lang w:val="ru-RU" w:eastAsia="en-US" w:bidi="ar-SA"/>
        </w:rPr>
        <w:t xml:space="preserve">Самообследование проводилось в соответствии с требованиями приказов Министерства образования и науки РФ  от 10 декабря 2013  № 1324 «Об утверждении показателей деятельности образовательной организации, подлежащей самообследованию», от 14 июня 2013  № 462 «Об утверждении Порядка проведения самообследования образовательной организацией»,  от 14.12.2017 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 № 462". </w:t>
      </w:r>
    </w:p>
    <w:p w:rsidR="00316F1C" w:rsidRPr="00316F1C" w:rsidP="00316F1C">
      <w:pPr>
        <w:spacing w:after="0" w:line="240" w:lineRule="auto"/>
        <w:ind w:left="0" w:hanging="6097"/>
        <w:jc w:val="left"/>
        <w:rPr>
          <w:color w:val="000000"/>
          <w:lang w:val="ru-RU" w:eastAsia="en-US" w:bidi="ar-SA"/>
        </w:rPr>
      </w:pPr>
      <w:r w:rsidRPr="00316F1C">
        <w:rPr>
          <w:b/>
          <w:color w:val="000000"/>
          <w:lang w:val="ru-RU" w:eastAsia="en-US" w:bidi="ar-SA"/>
        </w:rPr>
        <w:t xml:space="preserve"> Общие сведения об организации</w:t>
      </w:r>
    </w:p>
    <w:tbl>
      <w:tblPr>
        <w:tblStyle w:val="TableNormal"/>
        <w:tblW w:w="9606" w:type="dxa"/>
        <w:tblInd w:w="425" w:type="dxa"/>
        <w:tblCellMar>
          <w:top w:w="7" w:type="dxa"/>
          <w:right w:w="110" w:type="dxa"/>
        </w:tblCellMar>
        <w:tblLook w:val="04A0"/>
      </w:tblPr>
      <w:tblGrid>
        <w:gridCol w:w="3889"/>
        <w:gridCol w:w="5717"/>
      </w:tblGrid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83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Наименование образовательной организации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муниципальное бюджетное дошкольное образовательное учреждение детский сад  №7 «Улыбка» г. Данилова Ярославской области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43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Руководитель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Луковкина Светлана Владимировна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33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Адрес организации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152072, Ярославская область, г. Данилов, пл. </w:t>
            </w:r>
            <w:r w:rsidRPr="00316F1C">
              <w:rPr>
                <w:color w:val="000000"/>
                <w:lang w:val="en-US" w:eastAsia="en-US" w:bidi="ar-SA"/>
              </w:rPr>
              <w:t xml:space="preserve">Преображенская,6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33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Телефон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8 (48538) 5-14-64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5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Адрес электронной почты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FF"/>
                <w:u w:val="single" w:color="0000FF"/>
                <w:lang w:val="en-US" w:eastAsia="en-US" w:bidi="ar-SA"/>
              </w:rPr>
              <w:t>sad7.danilov@yarregion.ru</w:t>
            </w:r>
            <w:r w:rsidRPr="00316F1C">
              <w:rPr>
                <w:color w:val="000000"/>
                <w:lang w:val="en-US" w:eastAsia="en-US" w:bidi="ar-SA"/>
              </w:rPr>
              <w:t xml:space="preserve"> </w:t>
            </w:r>
          </w:p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29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Учредитель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Даниловский муниципальный район Ярославской области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29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Дата создания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316F1C">
              <w:rPr>
                <w:color w:val="000000"/>
                <w:lang w:val="en-US" w:eastAsia="en-US" w:bidi="ar-SA"/>
              </w:rPr>
              <w:t xml:space="preserve">1981 год </w:t>
            </w:r>
          </w:p>
        </w:tc>
      </w:tr>
      <w:tr w:rsidTr="00316F1C">
        <w:tblPrEx>
          <w:tblW w:w="9606" w:type="dxa"/>
          <w:tblInd w:w="425" w:type="dxa"/>
          <w:tblCellMar>
            <w:top w:w="7" w:type="dxa"/>
            <w:right w:w="110" w:type="dxa"/>
          </w:tblCellMar>
          <w:tblLook w:val="04A0"/>
        </w:tblPrEx>
        <w:trPr>
          <w:trHeight w:val="111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Лицензия на право ведения образовательной деятельности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серия 76Л02 № 0001230 бессрочно, от 14.10.2016г. </w:t>
            </w:r>
          </w:p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Приложение № 1 к лицензии на осуществление образовательной деятельности серия 76П01 № 0004224, от 14.10.2016. </w:t>
            </w:r>
          </w:p>
          <w:p w:rsidR="00316F1C" w:rsidRPr="00316F1C" w:rsidP="00316F1C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316F1C">
              <w:rPr>
                <w:color w:val="000000"/>
                <w:lang w:val="ru-RU" w:eastAsia="en-US" w:bidi="ar-SA"/>
              </w:rPr>
              <w:t xml:space="preserve"> </w:t>
            </w:r>
          </w:p>
        </w:tc>
      </w:tr>
    </w:tbl>
    <w:p w:rsidR="00316F1C" w:rsidRPr="00316F1C" w:rsidP="00316F1C">
      <w:pPr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</w:p>
    <w:p w:rsidR="00316F1C" w:rsidRPr="00316F1C" w:rsidP="00316F1C">
      <w:pPr>
        <w:spacing w:after="0" w:line="240" w:lineRule="auto"/>
        <w:ind w:left="0" w:firstLine="720"/>
        <w:jc w:val="both"/>
        <w:rPr>
          <w:color w:val="000000"/>
          <w:szCs w:val="22"/>
          <w:lang w:val="ru-RU" w:eastAsia="en-US" w:bidi="ar-SA"/>
        </w:rPr>
      </w:pPr>
      <w:r w:rsidRPr="00316F1C">
        <w:rPr>
          <w:color w:val="000000"/>
          <w:szCs w:val="22"/>
          <w:lang w:val="ru-RU" w:eastAsia="en-US" w:bidi="ar-SA"/>
        </w:rPr>
        <w:t xml:space="preserve">Муниципальное бюджетное дошкольное образовательное учреждение детский сад №7 «Улыбка» г. Данилова Ярославской области (далее – детский сад №7 «Улыбка») расположено в жилом районе города вдали от производящих предприятий и торговых мест.  Общая площадь здания 874 кв. м, из них площадь помещений, используемых непосредственно для нужд образовательного процесса, 842 кв. м. </w:t>
      </w:r>
    </w:p>
    <w:p w:rsidR="00316F1C" w:rsidRPr="00316F1C" w:rsidP="00316F1C">
      <w:pPr>
        <w:spacing w:after="0" w:line="240" w:lineRule="auto"/>
        <w:ind w:left="0" w:firstLine="720"/>
        <w:jc w:val="left"/>
        <w:rPr>
          <w:color w:val="000000"/>
          <w:szCs w:val="22"/>
          <w:lang w:val="ru-RU" w:eastAsia="en-US" w:bidi="ar-SA"/>
        </w:rPr>
      </w:pPr>
      <w:r w:rsidRPr="00316F1C">
        <w:rPr>
          <w:b/>
          <w:color w:val="002060"/>
          <w:szCs w:val="22"/>
          <w:lang w:val="ru-RU" w:eastAsia="en-US" w:bidi="ar-SA"/>
        </w:rPr>
        <w:t>Режим работы детского сада</w:t>
      </w:r>
      <w:r w:rsidRPr="00316F1C">
        <w:rPr>
          <w:color w:val="002060"/>
          <w:szCs w:val="22"/>
          <w:lang w:val="ru-RU" w:eastAsia="en-US" w:bidi="ar-SA"/>
        </w:rPr>
        <w:t xml:space="preserve">: </w:t>
      </w:r>
    </w:p>
    <w:p w:rsidR="00316F1C" w:rsidRPr="00316F1C" w:rsidP="00316F1C">
      <w:pPr>
        <w:spacing w:after="0" w:line="240" w:lineRule="auto"/>
        <w:ind w:left="0" w:firstLine="720"/>
        <w:jc w:val="left"/>
        <w:rPr>
          <w:color w:val="000000"/>
          <w:szCs w:val="22"/>
          <w:lang w:val="ru-RU" w:eastAsia="en-US" w:bidi="ar-SA"/>
        </w:rPr>
      </w:pPr>
      <w:r w:rsidRPr="00316F1C">
        <w:rPr>
          <w:color w:val="000000"/>
          <w:szCs w:val="22"/>
          <w:lang w:val="ru-RU" w:eastAsia="en-US" w:bidi="ar-SA"/>
        </w:rPr>
        <w:t xml:space="preserve">2 группы - 10,5 часов (с 7.30 до 18.00)  </w:t>
      </w:r>
    </w:p>
    <w:p w:rsidR="00316F1C" w:rsidRPr="00316F1C" w:rsidP="00316F1C">
      <w:pPr>
        <w:spacing w:after="0" w:line="240" w:lineRule="auto"/>
        <w:ind w:left="0" w:firstLine="720"/>
        <w:jc w:val="left"/>
        <w:rPr>
          <w:color w:val="000000"/>
          <w:szCs w:val="22"/>
          <w:lang w:val="ru-RU" w:eastAsia="en-US" w:bidi="ar-SA"/>
        </w:rPr>
      </w:pPr>
      <w:r w:rsidRPr="00316F1C">
        <w:rPr>
          <w:color w:val="000000"/>
          <w:szCs w:val="22"/>
          <w:lang w:val="ru-RU" w:eastAsia="en-US" w:bidi="ar-SA"/>
        </w:rPr>
        <w:t xml:space="preserve">2 группы - 12 часов (с 7.00 до 19.00) </w:t>
      </w:r>
    </w:p>
    <w:p w:rsidR="00316F1C" w:rsidRPr="00316F1C" w:rsidP="00316F1C">
      <w:pPr>
        <w:spacing w:after="0" w:line="240" w:lineRule="auto"/>
        <w:ind w:left="0" w:firstLine="720"/>
        <w:jc w:val="left"/>
        <w:rPr>
          <w:color w:val="000000"/>
          <w:szCs w:val="22"/>
          <w:lang w:val="ru-RU" w:eastAsia="en-US" w:bidi="ar-SA"/>
        </w:rPr>
      </w:pPr>
      <w:r w:rsidRPr="00316F1C">
        <w:rPr>
          <w:b/>
          <w:color w:val="002060"/>
          <w:szCs w:val="22"/>
          <w:lang w:val="ru-RU" w:eastAsia="en-US" w:bidi="ar-SA"/>
        </w:rPr>
        <w:t>Выходные дни</w:t>
      </w:r>
      <w:r w:rsidRPr="00316F1C">
        <w:rPr>
          <w:color w:val="002060"/>
          <w:szCs w:val="22"/>
          <w:lang w:val="ru-RU" w:eastAsia="en-US" w:bidi="ar-SA"/>
        </w:rPr>
        <w:t xml:space="preserve"> </w:t>
      </w:r>
      <w:r w:rsidRPr="00316F1C">
        <w:rPr>
          <w:color w:val="000000"/>
          <w:szCs w:val="22"/>
          <w:lang w:val="ru-RU" w:eastAsia="en-US" w:bidi="ar-SA"/>
        </w:rPr>
        <w:t xml:space="preserve">– суббота, воскресенье, нерабочие праздничные дни, установленные законодательством Российской Федерации.                                                                                                                                                    </w:t>
      </w:r>
    </w:p>
    <w:p w:rsidR="00316F1C" w:rsidRPr="00316F1C" w:rsidP="00316F1C">
      <w:pPr>
        <w:keepNext/>
        <w:keepLines/>
        <w:spacing w:after="0" w:line="240" w:lineRule="auto"/>
        <w:ind w:left="0" w:firstLine="720"/>
        <w:jc w:val="left"/>
        <w:outlineLvl w:val="0"/>
        <w:rPr>
          <w:b/>
          <w:color w:val="002060"/>
          <w:szCs w:val="22"/>
          <w:lang w:val="ru-RU" w:eastAsia="en-US" w:bidi="ar-SA"/>
        </w:rPr>
      </w:pPr>
      <w:r w:rsidRPr="00316F1C">
        <w:rPr>
          <w:b/>
          <w:color w:val="002060"/>
          <w:szCs w:val="22"/>
          <w:lang w:val="ru-RU" w:eastAsia="en-US" w:bidi="ar-SA"/>
        </w:rPr>
        <w:t>Форма обучения</w:t>
      </w:r>
      <w:r w:rsidRPr="00316F1C">
        <w:rPr>
          <w:color w:val="000000"/>
          <w:szCs w:val="22"/>
          <w:lang w:val="ru-RU" w:eastAsia="en-US" w:bidi="ar-SA"/>
        </w:rPr>
        <w:t>: очная</w:t>
      </w:r>
      <w:r w:rsidRPr="00316F1C">
        <w:rPr>
          <w:b/>
          <w:color w:val="002060"/>
          <w:szCs w:val="22"/>
          <w:lang w:val="ru-RU" w:eastAsia="en-US" w:bidi="ar-SA"/>
        </w:rPr>
        <w:t xml:space="preserve"> </w:t>
      </w:r>
    </w:p>
    <w:p w:rsidR="00CF37C3" w:rsidRPr="00B131CD" w:rsidP="00316F1C">
      <w:pPr>
        <w:spacing w:after="0" w:line="240" w:lineRule="auto"/>
        <w:ind w:left="0" w:firstLine="0"/>
        <w:jc w:val="both"/>
        <w:rPr>
          <w:color w:val="000000"/>
          <w:szCs w:val="22"/>
          <w:lang w:val="ru-RU" w:eastAsia="en-US" w:bidi="ar-SA"/>
        </w:rPr>
      </w:pPr>
      <w:r w:rsidR="00316F1C">
        <w:rPr>
          <w:color w:val="000000"/>
          <w:szCs w:val="22"/>
          <w:lang w:val="ru-RU" w:eastAsia="en-US" w:bidi="ar-SA"/>
        </w:rPr>
        <w:t xml:space="preserve">            </w:t>
      </w:r>
      <w:r w:rsidRPr="00316F1C" w:rsidR="00316F1C">
        <w:rPr>
          <w:color w:val="000000"/>
          <w:szCs w:val="22"/>
          <w:lang w:val="ru-RU" w:eastAsia="en-US" w:bidi="ar-SA"/>
        </w:rPr>
        <w:t>Язык обучения</w:t>
      </w:r>
      <w:r w:rsidRPr="00316F1C" w:rsidR="00316F1C">
        <w:rPr>
          <w:b/>
          <w:color w:val="000000"/>
          <w:szCs w:val="22"/>
          <w:lang w:val="ru-RU" w:eastAsia="en-US" w:bidi="ar-SA"/>
        </w:rPr>
        <w:t xml:space="preserve">: </w:t>
      </w:r>
      <w:r w:rsidRPr="00B131CD" w:rsidR="00316F1C">
        <w:rPr>
          <w:color w:val="000000"/>
          <w:szCs w:val="22"/>
          <w:lang w:val="ru-RU" w:eastAsia="en-US" w:bidi="ar-SA"/>
        </w:rPr>
        <w:t xml:space="preserve">русский </w:t>
      </w:r>
      <w:r w:rsidRPr="00B131CD" w:rsidR="00316F1C">
        <w:rPr>
          <w:i/>
          <w:color w:val="000000"/>
          <w:sz w:val="8"/>
          <w:szCs w:val="22"/>
          <w:lang w:val="ru-RU" w:eastAsia="en-US" w:bidi="ar-SA"/>
        </w:rPr>
        <w:t xml:space="preserve"> </w:t>
      </w:r>
      <w:r w:rsidRPr="00B131CD" w:rsidR="00316F1C">
        <w:rPr>
          <w:color w:val="000000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31CD" w:rsidR="00316F1C">
        <w:rPr>
          <w:color w:val="000000"/>
          <w:szCs w:val="22"/>
          <w:lang w:val="ru-RU" w:eastAsia="en-US" w:bidi="ar-SA"/>
        </w:rPr>
        <w:t xml:space="preserve">                                                                </w:t>
      </w:r>
    </w:p>
    <w:p w:rsidR="00316F1C" w:rsidP="00703C18">
      <w:pPr>
        <w:spacing w:after="0" w:line="259" w:lineRule="auto"/>
        <w:ind w:left="708" w:firstLine="0"/>
        <w:jc w:val="left"/>
        <w:rPr>
          <w:color w:val="000000"/>
          <w:szCs w:val="22"/>
          <w:lang w:val="ru-RU" w:eastAsia="en-US" w:bidi="ar-SA"/>
        </w:rPr>
      </w:pPr>
      <w:r w:rsidRPr="00B131CD" w:rsidR="00250DDF">
        <w:rPr>
          <w:color w:val="000000"/>
          <w:szCs w:val="22"/>
          <w:lang w:val="ru-RU" w:eastAsia="en-US" w:bidi="ar-SA"/>
        </w:rPr>
        <w:t xml:space="preserve"> </w:t>
      </w:r>
    </w:p>
    <w:p w:rsidR="0016758B" w:rsidRPr="00703C18" w:rsidP="00703C18">
      <w:pPr>
        <w:spacing w:after="0" w:line="259" w:lineRule="auto"/>
        <w:ind w:left="708" w:firstLine="0"/>
        <w:jc w:val="left"/>
        <w:rPr>
          <w:color w:val="000000"/>
          <w:szCs w:val="22"/>
          <w:lang w:val="ru-RU" w:eastAsia="en-US" w:bidi="ar-SA"/>
        </w:rPr>
      </w:pPr>
    </w:p>
    <w:p w:rsidR="00316F1C">
      <w:pPr>
        <w:spacing w:after="3" w:line="259" w:lineRule="auto"/>
        <w:ind w:left="703" w:hanging="10"/>
        <w:jc w:val="left"/>
        <w:rPr>
          <w:b/>
          <w:color w:val="000000"/>
          <w:szCs w:val="22"/>
          <w:lang w:val="en-US" w:eastAsia="en-US" w:bidi="ar-SA"/>
        </w:rPr>
      </w:pPr>
    </w:p>
    <w:p w:rsidR="00CF37C3" w:rsidRPr="008B4C4F" w:rsidP="008B4C4F">
      <w:pPr>
        <w:spacing w:after="0" w:line="240" w:lineRule="auto"/>
        <w:ind w:left="0" w:hanging="10"/>
        <w:jc w:val="center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en-US" w:eastAsia="en-US" w:bidi="ar-SA"/>
        </w:rPr>
        <w:t>I</w:t>
      </w:r>
      <w:r w:rsidRPr="008B4C4F" w:rsidR="00250DDF">
        <w:rPr>
          <w:b/>
          <w:color w:val="000000"/>
          <w:lang w:val="ru-RU" w:eastAsia="en-US" w:bidi="ar-SA"/>
        </w:rPr>
        <w:t>.</w:t>
      </w:r>
      <w:r w:rsidRPr="008B4C4F" w:rsidR="00316F1C">
        <w:rPr>
          <w:b/>
          <w:color w:val="000000"/>
          <w:lang w:val="ru-RU" w:eastAsia="en-US" w:bidi="ar-SA"/>
        </w:rPr>
        <w:t xml:space="preserve"> </w:t>
      </w:r>
      <w:r w:rsidRPr="008B4C4F" w:rsidR="00250DDF">
        <w:rPr>
          <w:b/>
          <w:color w:val="000000"/>
          <w:lang w:val="ru-RU" w:eastAsia="en-US" w:bidi="ar-SA"/>
        </w:rPr>
        <w:t>АНАЛИТИЧЕСКАЯ ЧАСТЬ</w:t>
      </w:r>
    </w:p>
    <w:p w:rsidR="00CF37C3" w:rsidRPr="008B4C4F" w:rsidP="008B4C4F">
      <w:pPr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 w:rsidR="00250DDF">
        <w:rPr>
          <w:rFonts w:ascii="Courier New" w:eastAsia="Courier New" w:hAnsi="Courier New" w:cs="Courier New"/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keepNext/>
        <w:keepLines/>
        <w:tabs>
          <w:tab w:val="center" w:pos="798"/>
          <w:tab w:val="center" w:pos="3542"/>
        </w:tabs>
        <w:spacing w:after="0" w:line="240" w:lineRule="auto"/>
        <w:ind w:left="0" w:right="0" w:firstLine="0"/>
        <w:outlineLvl w:val="1"/>
        <w:rPr>
          <w:b/>
          <w:color w:val="000000"/>
          <w:lang w:val="ru-RU" w:eastAsia="en-US" w:bidi="ar-SA"/>
        </w:rPr>
      </w:pPr>
      <w:r w:rsidRPr="008B4C4F" w:rsidR="00250DDF">
        <w:rPr>
          <w:rFonts w:ascii="Calibri" w:eastAsia="Calibri" w:hAnsi="Calibri" w:cs="Calibri"/>
          <w:color w:val="000000"/>
          <w:lang w:val="ru-RU" w:eastAsia="en-US" w:bidi="ar-SA"/>
        </w:rPr>
        <w:tab/>
      </w:r>
      <w:r w:rsidRPr="008B4C4F" w:rsidR="00250DDF">
        <w:rPr>
          <w:b/>
          <w:color w:val="000000"/>
          <w:lang w:val="ru-RU" w:eastAsia="en-US" w:bidi="ar-SA"/>
        </w:rPr>
        <w:t>1.</w:t>
      </w:r>
      <w:r w:rsidRPr="008B4C4F" w:rsidR="00250DDF">
        <w:rPr>
          <w:rFonts w:ascii="Arial" w:eastAsia="Arial" w:hAnsi="Arial" w:cs="Arial"/>
          <w:b/>
          <w:color w:val="000000"/>
          <w:lang w:val="ru-RU" w:eastAsia="en-US" w:bidi="ar-SA"/>
        </w:rPr>
        <w:t xml:space="preserve"> </w:t>
        <w:tab/>
      </w:r>
      <w:r w:rsidRPr="008B4C4F" w:rsidR="00250DDF">
        <w:rPr>
          <w:b/>
          <w:color w:val="000000"/>
          <w:lang w:val="ru-RU" w:eastAsia="en-US" w:bidi="ar-SA"/>
        </w:rPr>
        <w:t xml:space="preserve">Оценка образовательной деятельности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Образовательная деятельность </w:t>
      </w:r>
      <w:r w:rsidRPr="008B4C4F" w:rsidR="00316F1C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организована в соответствии с: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  <w:tab/>
      </w:r>
      <w:r w:rsidRPr="008B4C4F" w:rsidR="00250DDF">
        <w:rPr>
          <w:color w:val="000000"/>
          <w:lang w:val="ru-RU" w:eastAsia="en-US" w:bidi="ar-SA"/>
        </w:rPr>
        <w:t xml:space="preserve">Федеральным законом «Об образовании в Российской Федерации» от 29.12.2012 </w:t>
      </w:r>
      <w:r w:rsidRPr="008B4C4F" w:rsidR="00250DDF">
        <w:rPr>
          <w:color w:val="000000"/>
          <w:lang w:val="en-US" w:eastAsia="en-US" w:bidi="ar-SA"/>
        </w:rPr>
        <w:t>N</w:t>
      </w:r>
      <w:r w:rsidRPr="008B4C4F" w:rsidR="00250DDF">
        <w:rPr>
          <w:color w:val="000000"/>
          <w:lang w:val="ru-RU" w:eastAsia="en-US" w:bidi="ar-SA"/>
        </w:rPr>
        <w:t xml:space="preserve"> 273-ФЗ;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Приказом № 373 от 31 июля 2020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8B4C4F" w:rsidR="00250DDF">
        <w:rPr>
          <w:color w:val="000000"/>
          <w:lang w:val="en-US" w:eastAsia="en-US" w:bidi="ar-SA"/>
        </w:rPr>
        <w:t>COVID</w:t>
      </w:r>
      <w:r w:rsidRPr="008B4C4F" w:rsidR="00250DDF">
        <w:rPr>
          <w:color w:val="000000"/>
          <w:lang w:val="ru-RU" w:eastAsia="en-US" w:bidi="ar-SA"/>
        </w:rPr>
        <w:t xml:space="preserve">-19)"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СП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Образовательная деятельность ведется на основании утвержденных Основной образовательной программы дошкольного образования (далее -  ООП ДО) Муниципального бюджетного дошкольного образовательного учреждения  детского сада </w:t>
      </w:r>
      <w:r w:rsidRPr="008B4C4F" w:rsidR="00316F1C">
        <w:rPr>
          <w:color w:val="000000"/>
          <w:lang w:val="ru-RU" w:eastAsia="en-US" w:bidi="ar-SA"/>
        </w:rPr>
        <w:t>№7 «Улыбка» г. Данилова Ярославской области</w:t>
      </w:r>
      <w:r w:rsidRPr="008B4C4F" w:rsidR="00250DDF">
        <w:rPr>
          <w:color w:val="000000"/>
          <w:lang w:val="ru-RU" w:eastAsia="en-US" w:bidi="ar-SA"/>
        </w:rPr>
        <w:t xml:space="preserve"> (далее -  </w:t>
      </w:r>
      <w:r w:rsidRPr="008B4C4F" w:rsidR="00316F1C">
        <w:rPr>
          <w:color w:val="000000"/>
          <w:lang w:val="ru-RU" w:eastAsia="en-US" w:bidi="ar-SA"/>
        </w:rPr>
        <w:t>детский сад №7 «Улыбка») разработанной</w:t>
      </w:r>
      <w:r w:rsidRPr="008B4C4F" w:rsidR="00250DDF">
        <w:rPr>
          <w:color w:val="000000"/>
          <w:lang w:val="ru-RU" w:eastAsia="en-US" w:bidi="ar-SA"/>
        </w:rPr>
        <w:t xml:space="preserve"> в соответствии с ФГОС дошкольного образования, с учетом примерной образовательной программы дошкольного образования и санитарно-эпидемиологических правил и нормативов.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Режим пребывания детей в ДОУ разработан с учетом возрастных особенностей детей, сезонных условий (теплое и холодное время года), подходов к обучению и воспитанию дошкольников, подходов к организации всех видов детской деятельности. Образовательный процесс осуществляется на русском языке. Группы сформированы по одновозрастному принципу.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Образовательная деятельность осуществляется в процессе организации различных видов детской деятельности, осуществляемой в ходе режимных моментов, самостоятельной деятельности детей, совместной деятельности педагогов и детей, взаимодействия с родителями воспитанников.</w:t>
      </w:r>
      <w:r w:rsidRPr="008B4C4F" w:rsidR="00250DDF">
        <w:rPr>
          <w:rFonts w:ascii="Courier New" w:eastAsia="Courier New" w:hAnsi="Courier New" w:cs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Образовательная</w:t>
      </w:r>
      <w:r w:rsidRPr="008B4C4F" w:rsidR="00316F1C">
        <w:rPr>
          <w:color w:val="000000"/>
          <w:lang w:val="ru-RU" w:eastAsia="en-US" w:bidi="ar-SA"/>
        </w:rPr>
        <w:t xml:space="preserve"> деятельность по образовательной программе</w:t>
      </w:r>
      <w:r w:rsidRPr="008B4C4F" w:rsidR="00250DDF">
        <w:rPr>
          <w:color w:val="000000"/>
          <w:lang w:val="ru-RU" w:eastAsia="en-US" w:bidi="ar-SA"/>
        </w:rPr>
        <w:t xml:space="preserve"> дошкольного образования в </w:t>
      </w:r>
      <w:r w:rsidRPr="008B4C4F" w:rsidR="00316F1C">
        <w:rPr>
          <w:color w:val="000000"/>
          <w:lang w:val="ru-RU" w:eastAsia="en-US" w:bidi="ar-SA"/>
        </w:rPr>
        <w:t xml:space="preserve">детском саду №7 «Улыбка» </w:t>
      </w:r>
      <w:r w:rsidRPr="008B4C4F" w:rsidR="00250DDF">
        <w:rPr>
          <w:color w:val="000000"/>
          <w:lang w:val="ru-RU" w:eastAsia="en-US" w:bidi="ar-SA"/>
        </w:rPr>
        <w:t>осуществлялась</w:t>
      </w:r>
      <w:r w:rsidRPr="008B4C4F" w:rsidR="00316F1C">
        <w:rPr>
          <w:color w:val="000000"/>
          <w:lang w:val="ru-RU" w:eastAsia="en-US" w:bidi="ar-SA"/>
        </w:rPr>
        <w:t xml:space="preserve"> с 01.01.2022 по 31.08.2022 в 4 группах, 4</w:t>
      </w:r>
      <w:r w:rsidRPr="008B4C4F" w:rsidR="00250DDF">
        <w:rPr>
          <w:color w:val="000000"/>
          <w:lang w:val="ru-RU" w:eastAsia="en-US" w:bidi="ar-SA"/>
        </w:rPr>
        <w:t xml:space="preserve"> из них имели общеразвивающую направленность. Все группы однородны по возрастному составу детей </w:t>
      </w:r>
      <w:r w:rsidRPr="008B4C4F" w:rsidR="00250DDF">
        <w:rPr>
          <w:i/>
          <w:color w:val="000000"/>
          <w:lang w:val="ru-RU" w:eastAsia="en-US" w:bidi="ar-SA"/>
        </w:rPr>
        <w:t xml:space="preserve">(таблица 1.1, таблица 1.2) </w:t>
      </w:r>
    </w:p>
    <w:p w:rsidR="00CF37C3" w:rsidRPr="008B4C4F" w:rsidP="008B4C4F">
      <w:pPr>
        <w:spacing w:after="0" w:line="240" w:lineRule="auto"/>
        <w:ind w:left="0" w:hanging="10"/>
        <w:jc w:val="left"/>
        <w:rPr>
          <w:color w:val="000000"/>
          <w:lang w:val="ru-RU" w:eastAsia="en-US" w:bidi="ar-SA"/>
        </w:rPr>
      </w:pPr>
      <w:r w:rsidRPr="008B4C4F" w:rsidR="00250DDF">
        <w:rPr>
          <w:i/>
          <w:color w:val="000000"/>
          <w:lang w:val="ru-RU" w:eastAsia="en-US" w:bidi="ar-SA"/>
        </w:rPr>
        <w:t xml:space="preserve">Таблица 1.1 - Возраст детей  (с 01.01.2022  по 31.08.2022)   </w:t>
      </w:r>
    </w:p>
    <w:tbl>
      <w:tblPr>
        <w:tblStyle w:val="TableNormal"/>
        <w:tblW w:w="9918" w:type="dxa"/>
        <w:tblInd w:w="6" w:type="dxa"/>
        <w:tblCellMar>
          <w:top w:w="13" w:type="dxa"/>
          <w:left w:w="107" w:type="dxa"/>
          <w:right w:w="115" w:type="dxa"/>
        </w:tblCellMar>
        <w:tblLook w:val="04A0"/>
      </w:tblPr>
      <w:tblGrid>
        <w:gridCol w:w="3115"/>
        <w:gridCol w:w="3116"/>
        <w:gridCol w:w="3687"/>
      </w:tblGrid>
      <w:tr w:rsidTr="00316F1C">
        <w:tblPrEx>
          <w:tblW w:w="9918" w:type="dxa"/>
          <w:tblInd w:w="6" w:type="dxa"/>
          <w:tblCellMar>
            <w:top w:w="13" w:type="dxa"/>
            <w:left w:w="107" w:type="dxa"/>
            <w:right w:w="115" w:type="dxa"/>
          </w:tblCellMar>
          <w:tblLook w:val="04A0"/>
        </w:tblPrEx>
        <w:trPr>
          <w:trHeight w:val="311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Группы общеразвивающей направленности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</w:p>
        </w:tc>
      </w:tr>
      <w:tr w:rsidTr="00316F1C">
        <w:tblPrEx>
          <w:tblW w:w="9918" w:type="dxa"/>
          <w:tblInd w:w="6" w:type="dxa"/>
          <w:tblCellMar>
            <w:top w:w="13" w:type="dxa"/>
            <w:left w:w="107" w:type="dxa"/>
            <w:right w:w="115" w:type="dxa"/>
          </w:tblCellMar>
          <w:tblLook w:val="04A0"/>
        </w:tblPrEx>
        <w:trPr>
          <w:trHeight w:val="3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316F1C">
              <w:rPr>
                <w:color w:val="000000"/>
                <w:lang w:val="ru-RU" w:eastAsia="en-US" w:bidi="ar-SA"/>
              </w:rPr>
              <w:t>Группа «Неваляшка»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rFonts w:ascii="Courier New" w:eastAsia="Courier New" w:hAnsi="Courier New" w:cs="Courier New"/>
                <w:color w:val="000000"/>
                <w:lang w:val="en-US" w:eastAsia="en-US" w:bidi="ar-SA"/>
              </w:rPr>
              <w:t>2</w:t>
            </w:r>
            <w:r w:rsidRPr="008B4C4F" w:rsidR="00316F1C">
              <w:rPr>
                <w:rFonts w:ascii="Courier New" w:eastAsia="Courier New" w:hAnsi="Courier New" w:cs="Courier New"/>
                <w:color w:val="000000"/>
                <w:lang w:val="ru-RU" w:eastAsia="en-US" w:bidi="ar-SA"/>
              </w:rPr>
              <w:t>-3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1B615F">
              <w:rPr>
                <w:color w:val="000000"/>
                <w:lang w:val="en-US" w:eastAsia="en-US" w:bidi="ar-SA"/>
              </w:rPr>
              <w:t>18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316F1C">
        <w:tblPrEx>
          <w:tblW w:w="9918" w:type="dxa"/>
          <w:tblInd w:w="6" w:type="dxa"/>
          <w:tblCellMar>
            <w:top w:w="13" w:type="dxa"/>
            <w:left w:w="107" w:type="dxa"/>
            <w:right w:w="115" w:type="dxa"/>
          </w:tblCellMar>
          <w:tblLook w:val="04A0"/>
        </w:tblPrEx>
        <w:trPr>
          <w:trHeight w:val="31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316F1C">
              <w:rPr>
                <w:color w:val="000000"/>
                <w:lang w:val="ru-RU" w:eastAsia="en-US" w:bidi="ar-SA"/>
              </w:rPr>
              <w:t>Группа «Солнышко»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3 </w:t>
            </w:r>
            <w:r w:rsidRPr="008B4C4F" w:rsidR="00316F1C">
              <w:rPr>
                <w:color w:val="000000"/>
                <w:lang w:val="ru-RU" w:eastAsia="en-US" w:bidi="ar-SA"/>
              </w:rPr>
              <w:t>-</w:t>
            </w:r>
            <w:r w:rsidRPr="008B4C4F" w:rsidR="006C767A">
              <w:rPr>
                <w:color w:val="000000"/>
                <w:lang w:val="ru-RU" w:eastAsia="en-US" w:bidi="ar-SA"/>
              </w:rPr>
              <w:t xml:space="preserve"> </w:t>
            </w:r>
            <w:r w:rsidRPr="008B4C4F" w:rsidR="00316F1C">
              <w:rPr>
                <w:color w:val="000000"/>
                <w:lang w:val="ru-RU" w:eastAsia="en-US" w:bidi="ar-SA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1B615F">
              <w:rPr>
                <w:color w:val="000000"/>
                <w:lang w:val="en-US" w:eastAsia="en-US" w:bidi="ar-SA"/>
              </w:rPr>
              <w:t>21</w:t>
            </w:r>
          </w:p>
        </w:tc>
      </w:tr>
      <w:tr w:rsidTr="00316F1C">
        <w:tblPrEx>
          <w:tblW w:w="9918" w:type="dxa"/>
          <w:tblInd w:w="6" w:type="dxa"/>
          <w:tblCellMar>
            <w:top w:w="13" w:type="dxa"/>
            <w:left w:w="107" w:type="dxa"/>
            <w:right w:w="115" w:type="dxa"/>
          </w:tblCellMar>
          <w:tblLook w:val="04A0"/>
        </w:tblPrEx>
        <w:trPr>
          <w:trHeight w:val="31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6C767A">
              <w:rPr>
                <w:color w:val="000000"/>
                <w:lang w:val="ru-RU" w:eastAsia="en-US" w:bidi="ar-SA"/>
              </w:rPr>
              <w:t>Группа «Радуга»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6C767A">
              <w:rPr>
                <w:color w:val="000000"/>
                <w:lang w:val="en-US" w:eastAsia="en-US" w:bidi="ar-SA"/>
              </w:rPr>
              <w:t>4</w:t>
            </w:r>
            <w:r w:rsidRPr="008B4C4F" w:rsidR="006C767A">
              <w:rPr>
                <w:color w:val="000000"/>
                <w:lang w:val="ru-RU" w:eastAsia="en-US" w:bidi="ar-SA"/>
              </w:rPr>
              <w:t xml:space="preserve"> </w:t>
            </w:r>
            <w:r w:rsidRPr="008B4C4F" w:rsidR="006C767A">
              <w:rPr>
                <w:color w:val="000000"/>
                <w:lang w:val="en-US" w:eastAsia="en-US" w:bidi="ar-SA"/>
              </w:rPr>
              <w:t>-</w:t>
            </w:r>
            <w:r w:rsidRPr="008B4C4F" w:rsidR="006C767A">
              <w:rPr>
                <w:color w:val="000000"/>
                <w:lang w:val="ru-RU" w:eastAsia="en-US" w:bidi="ar-SA"/>
              </w:rPr>
              <w:t xml:space="preserve"> </w:t>
            </w:r>
            <w:r w:rsidRPr="008B4C4F" w:rsidR="006C767A">
              <w:rPr>
                <w:color w:val="000000"/>
                <w:lang w:val="en-US" w:eastAsia="en-US" w:bidi="ar-SA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1B615F">
              <w:rPr>
                <w:color w:val="000000"/>
                <w:lang w:val="en-US" w:eastAsia="en-US" w:bidi="ar-SA"/>
              </w:rPr>
              <w:t>23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316F1C">
        <w:tblPrEx>
          <w:tblW w:w="9918" w:type="dxa"/>
          <w:tblInd w:w="6" w:type="dxa"/>
          <w:tblCellMar>
            <w:top w:w="13" w:type="dxa"/>
            <w:left w:w="107" w:type="dxa"/>
            <w:right w:w="115" w:type="dxa"/>
          </w:tblCellMar>
          <w:tblLook w:val="04A0"/>
        </w:tblPrEx>
        <w:trPr>
          <w:trHeight w:val="34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316F1C">
              <w:rPr>
                <w:color w:val="000000"/>
                <w:lang w:val="ru-RU" w:eastAsia="en-US" w:bidi="ar-SA"/>
              </w:rPr>
              <w:t>Группа «Пчёлка»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6C767A">
              <w:rPr>
                <w:color w:val="000000"/>
                <w:lang w:val="en-US" w:eastAsia="en-US" w:bidi="ar-SA"/>
              </w:rPr>
              <w:t>6-7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>2</w:t>
            </w:r>
            <w:r w:rsidRPr="008B4C4F" w:rsidR="001B615F">
              <w:rPr>
                <w:rFonts w:ascii="Courier New" w:eastAsia="Courier New" w:hAnsi="Courier New" w:cs="Courier New"/>
                <w:color w:val="000000"/>
                <w:lang w:val="en-US" w:eastAsia="en-US" w:bidi="ar-SA"/>
              </w:rPr>
              <w:t>2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316F1C">
        <w:tblPrEx>
          <w:tblW w:w="9918" w:type="dxa"/>
          <w:tblInd w:w="6" w:type="dxa"/>
          <w:tblCellMar>
            <w:top w:w="13" w:type="dxa"/>
            <w:left w:w="107" w:type="dxa"/>
            <w:right w:w="115" w:type="dxa"/>
          </w:tblCellMar>
          <w:tblLook w:val="04A0"/>
        </w:tblPrEx>
        <w:trPr>
          <w:trHeight w:val="31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Итого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1B615F">
              <w:rPr>
                <w:color w:val="000000"/>
                <w:lang w:val="ru-RU" w:eastAsia="en-US" w:bidi="ar-SA"/>
              </w:rPr>
              <w:t>84</w:t>
            </w:r>
          </w:p>
        </w:tc>
      </w:tr>
    </w:tbl>
    <w:p w:rsidR="00CF37C3" w:rsidRPr="008B4C4F" w:rsidP="008B4C4F">
      <w:pPr>
        <w:spacing w:after="0" w:line="240" w:lineRule="auto"/>
        <w:ind w:left="0" w:hanging="10"/>
        <w:jc w:val="left"/>
        <w:rPr>
          <w:color w:val="000000"/>
          <w:lang w:val="ru-RU" w:eastAsia="en-US" w:bidi="ar-SA"/>
        </w:rPr>
      </w:pPr>
      <w:r w:rsidRPr="008B4C4F" w:rsidR="00250DDF">
        <w:rPr>
          <w:i/>
          <w:color w:val="000000"/>
          <w:lang w:val="ru-RU" w:eastAsia="en-US" w:bidi="ar-SA"/>
        </w:rPr>
        <w:t xml:space="preserve">Таблица 1.2.  Возраст детей  (с 01.09.2022 по 31.12.2022)  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tbl>
      <w:tblPr>
        <w:tblStyle w:val="TableNormal"/>
        <w:tblW w:w="9918" w:type="dxa"/>
        <w:tblInd w:w="6" w:type="dxa"/>
        <w:tblCellMar>
          <w:top w:w="13" w:type="dxa"/>
          <w:left w:w="128" w:type="dxa"/>
          <w:right w:w="115" w:type="dxa"/>
        </w:tblCellMar>
        <w:tblLook w:val="04A0"/>
      </w:tblPr>
      <w:tblGrid>
        <w:gridCol w:w="3115"/>
        <w:gridCol w:w="3116"/>
        <w:gridCol w:w="3687"/>
      </w:tblGrid>
      <w:tr w:rsidTr="006C767A">
        <w:tblPrEx>
          <w:tblW w:w="9918" w:type="dxa"/>
          <w:tblInd w:w="6" w:type="dxa"/>
          <w:tblCellMar>
            <w:top w:w="13" w:type="dxa"/>
            <w:left w:w="128" w:type="dxa"/>
            <w:right w:w="115" w:type="dxa"/>
          </w:tblCellMar>
          <w:tblLook w:val="04A0"/>
        </w:tblPrEx>
        <w:trPr>
          <w:trHeight w:val="313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Группы общеразвивающей направленности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</w:p>
        </w:tc>
      </w:tr>
      <w:tr w:rsidTr="006C767A">
        <w:tblPrEx>
          <w:tblW w:w="9918" w:type="dxa"/>
          <w:tblInd w:w="6" w:type="dxa"/>
          <w:tblCellMar>
            <w:top w:w="13" w:type="dxa"/>
            <w:left w:w="128" w:type="dxa"/>
            <w:right w:w="115" w:type="dxa"/>
          </w:tblCellMar>
          <w:tblLook w:val="04A0"/>
        </w:tblPrEx>
        <w:trPr>
          <w:trHeight w:val="313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6C767A">
              <w:rPr>
                <w:color w:val="000000"/>
                <w:lang w:val="ru-RU" w:eastAsia="en-US" w:bidi="ar-SA"/>
              </w:rPr>
              <w:t>Группа «Неваляшка»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2 - 3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1B615F">
              <w:rPr>
                <w:color w:val="000000"/>
                <w:lang w:val="ru-RU" w:eastAsia="en-US" w:bidi="ar-SA"/>
              </w:rPr>
              <w:t>13</w:t>
            </w:r>
          </w:p>
        </w:tc>
      </w:tr>
      <w:tr w:rsidTr="006C767A">
        <w:tblPrEx>
          <w:tblW w:w="9918" w:type="dxa"/>
          <w:tblInd w:w="6" w:type="dxa"/>
          <w:tblCellMar>
            <w:top w:w="13" w:type="dxa"/>
            <w:left w:w="128" w:type="dxa"/>
            <w:right w:w="115" w:type="dxa"/>
          </w:tblCellMar>
          <w:tblLook w:val="04A0"/>
        </w:tblPrEx>
        <w:trPr>
          <w:trHeight w:val="31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6C767A">
              <w:rPr>
                <w:color w:val="000000"/>
                <w:lang w:val="ru-RU" w:eastAsia="en-US" w:bidi="ar-SA"/>
              </w:rPr>
              <w:t>Группа «Солнышко»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3 - 4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1B615F">
              <w:rPr>
                <w:color w:val="000000"/>
                <w:lang w:val="ru-RU" w:eastAsia="en-US" w:bidi="ar-SA"/>
              </w:rPr>
              <w:t>17</w:t>
            </w:r>
          </w:p>
        </w:tc>
      </w:tr>
      <w:tr w:rsidTr="006C767A">
        <w:tblPrEx>
          <w:tblW w:w="9918" w:type="dxa"/>
          <w:tblInd w:w="6" w:type="dxa"/>
          <w:tblCellMar>
            <w:top w:w="13" w:type="dxa"/>
            <w:left w:w="128" w:type="dxa"/>
            <w:right w:w="115" w:type="dxa"/>
          </w:tblCellMar>
          <w:tblLook w:val="04A0"/>
        </w:tblPrEx>
        <w:trPr>
          <w:trHeight w:val="31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6C767A">
              <w:rPr>
                <w:color w:val="000000"/>
                <w:lang w:val="ru-RU" w:eastAsia="en-US" w:bidi="ar-SA"/>
              </w:rPr>
              <w:t>Группа «Радуга»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5 </w:t>
            </w:r>
            <w:r w:rsidRPr="008B4C4F" w:rsidR="006C767A">
              <w:rPr>
                <w:color w:val="000000"/>
                <w:lang w:val="ru-RU" w:eastAsia="en-US" w:bidi="ar-SA"/>
              </w:rPr>
              <w:t>- 6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1B615F">
              <w:rPr>
                <w:color w:val="000000"/>
                <w:lang w:val="ru-RU" w:eastAsia="en-US" w:bidi="ar-SA"/>
              </w:rPr>
              <w:t>24</w:t>
            </w:r>
          </w:p>
        </w:tc>
      </w:tr>
      <w:tr w:rsidTr="006C767A">
        <w:tblPrEx>
          <w:tblW w:w="9918" w:type="dxa"/>
          <w:tblInd w:w="6" w:type="dxa"/>
          <w:tblCellMar>
            <w:top w:w="13" w:type="dxa"/>
            <w:left w:w="128" w:type="dxa"/>
            <w:right w:w="115" w:type="dxa"/>
          </w:tblCellMar>
          <w:tblLook w:val="04A0"/>
        </w:tblPrEx>
        <w:trPr>
          <w:trHeight w:val="313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6C767A">
              <w:rPr>
                <w:color w:val="000000"/>
                <w:lang w:val="ru-RU" w:eastAsia="en-US" w:bidi="ar-SA"/>
              </w:rPr>
              <w:t>Группа «Пчёлка»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6 - 7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1B615F">
              <w:rPr>
                <w:color w:val="000000"/>
                <w:lang w:val="ru-RU" w:eastAsia="en-US" w:bidi="ar-SA"/>
              </w:rPr>
              <w:t>20</w:t>
            </w:r>
          </w:p>
        </w:tc>
      </w:tr>
      <w:tr w:rsidTr="006C767A">
        <w:tblPrEx>
          <w:tblW w:w="9918" w:type="dxa"/>
          <w:tblInd w:w="6" w:type="dxa"/>
          <w:tblCellMar>
            <w:top w:w="13" w:type="dxa"/>
            <w:left w:w="128" w:type="dxa"/>
            <w:right w:w="115" w:type="dxa"/>
          </w:tblCellMar>
          <w:tblLook w:val="04A0"/>
        </w:tblPrEx>
        <w:trPr>
          <w:trHeight w:val="3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Итого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en-US" w:eastAsia="en-US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left"/>
              <w:rPr>
                <w:color w:val="000000"/>
                <w:lang w:val="ru-RU" w:eastAsia="en-US" w:bidi="ar-SA"/>
              </w:rPr>
            </w:pPr>
            <w:r w:rsidRPr="008B4C4F" w:rsidR="001B615F">
              <w:rPr>
                <w:color w:val="000000"/>
                <w:lang w:val="ru-RU" w:eastAsia="en-US" w:bidi="ar-SA"/>
              </w:rPr>
              <w:t>74</w:t>
            </w:r>
          </w:p>
        </w:tc>
      </w:tr>
    </w:tbl>
    <w:p w:rsidR="00CF37C3" w:rsidRPr="008B4C4F" w:rsidP="008B4C4F">
      <w:pPr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</w:t>
      </w:r>
    </w:p>
    <w:p w:rsidR="006C767A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В группах общеразвивающей направленности осуществляется реализация основной образовательной программы дошкольного образования</w:t>
      </w:r>
      <w:r w:rsidRPr="008B4C4F">
        <w:rPr>
          <w:color w:val="000000"/>
          <w:lang w:val="ru-RU" w:eastAsia="en-US" w:bidi="ar-SA"/>
        </w:rPr>
        <w:t xml:space="preserve"> детского сада №7 «Улыбка». 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части образовательной программы, формируемой участниками образовательных отношений в </w:t>
      </w:r>
      <w:r w:rsidRPr="008B4C4F" w:rsidR="006C767A">
        <w:rPr>
          <w:color w:val="000000"/>
          <w:lang w:val="ru-RU" w:eastAsia="en-US" w:bidi="ar-SA"/>
        </w:rPr>
        <w:t>детском саду №7 «Улыбка»</w:t>
      </w:r>
      <w:r w:rsidRPr="008B4C4F" w:rsidR="00250DDF">
        <w:rPr>
          <w:color w:val="000000"/>
          <w:lang w:val="ru-RU" w:eastAsia="en-US" w:bidi="ar-SA"/>
        </w:rPr>
        <w:t>, реализовывались следующие парциальные программы: по формированию безопасности дорожного движен</w:t>
      </w:r>
      <w:r w:rsidRPr="008B4C4F" w:rsidR="006C767A">
        <w:rPr>
          <w:color w:val="000000"/>
          <w:lang w:val="ru-RU" w:eastAsia="en-US" w:bidi="ar-SA"/>
        </w:rPr>
        <w:t>ия - Т.В. Данилиной «Светофор».</w:t>
      </w:r>
    </w:p>
    <w:p w:rsidR="00CF37C3" w:rsidRPr="008B4C4F" w:rsidP="008B4C4F">
      <w:pPr>
        <w:spacing w:after="0" w:line="240" w:lineRule="auto"/>
        <w:ind w:left="0" w:firstLine="708"/>
        <w:jc w:val="both"/>
        <w:rPr>
          <w:color w:val="000000"/>
          <w:lang w:val="ru-RU" w:eastAsia="en-US" w:bidi="ar-SA"/>
        </w:rPr>
      </w:pPr>
      <w:r w:rsidRPr="008B4C4F" w:rsidR="00250DDF">
        <w:rPr>
          <w:color w:val="222222"/>
          <w:lang w:val="ru-RU" w:eastAsia="en-US" w:bidi="ar-SA"/>
        </w:rPr>
        <w:t xml:space="preserve">При реализации каждой образовательной области ООП ДО детского сада задачи решались во всех видах детской деятельности, а именно в: </w:t>
      </w:r>
    </w:p>
    <w:p w:rsidR="00CF37C3" w:rsidRPr="008B4C4F" w:rsidP="008B4C4F">
      <w:pPr>
        <w:numPr>
          <w:ilvl w:val="0"/>
          <w:numId w:val="1"/>
        </w:numPr>
        <w:spacing w:after="0" w:line="240" w:lineRule="auto"/>
        <w:ind w:left="0" w:hanging="708"/>
        <w:jc w:val="both"/>
        <w:rPr>
          <w:color w:val="000000"/>
          <w:lang w:val="en-US" w:eastAsia="en-US" w:bidi="ar-SA"/>
        </w:rPr>
      </w:pPr>
      <w:r w:rsidRPr="008B4C4F" w:rsidR="00250DDF">
        <w:rPr>
          <w:color w:val="222222"/>
          <w:lang w:val="en-US" w:eastAsia="en-US" w:bidi="ar-SA"/>
        </w:rPr>
        <w:t xml:space="preserve">режимных моментах; </w:t>
      </w:r>
    </w:p>
    <w:p w:rsidR="00CF37C3" w:rsidRPr="008B4C4F" w:rsidP="008B4C4F">
      <w:pPr>
        <w:numPr>
          <w:ilvl w:val="0"/>
          <w:numId w:val="1"/>
        </w:numPr>
        <w:spacing w:after="0" w:line="240" w:lineRule="auto"/>
        <w:ind w:left="0" w:hanging="708"/>
        <w:jc w:val="both"/>
        <w:rPr>
          <w:color w:val="000000"/>
          <w:lang w:val="en-US" w:eastAsia="en-US" w:bidi="ar-SA"/>
        </w:rPr>
      </w:pPr>
      <w:r w:rsidRPr="008B4C4F" w:rsidR="00250DDF">
        <w:rPr>
          <w:color w:val="222222"/>
          <w:lang w:val="en-US" w:eastAsia="en-US" w:bidi="ar-SA"/>
        </w:rPr>
        <w:t xml:space="preserve">игровой деятельности; </w:t>
      </w:r>
    </w:p>
    <w:p w:rsidR="00CF37C3" w:rsidRPr="008B4C4F" w:rsidP="008B4C4F">
      <w:pPr>
        <w:numPr>
          <w:ilvl w:val="0"/>
          <w:numId w:val="1"/>
        </w:numPr>
        <w:spacing w:after="0" w:line="240" w:lineRule="auto"/>
        <w:ind w:left="0" w:hanging="708"/>
        <w:jc w:val="both"/>
        <w:rPr>
          <w:color w:val="000000"/>
          <w:lang w:val="en-US" w:eastAsia="en-US" w:bidi="ar-SA"/>
        </w:rPr>
      </w:pPr>
      <w:r w:rsidRPr="008B4C4F" w:rsidR="00250DDF">
        <w:rPr>
          <w:color w:val="222222"/>
          <w:lang w:val="en-US" w:eastAsia="en-US" w:bidi="ar-SA"/>
        </w:rPr>
        <w:t xml:space="preserve">специально организованных занятиях; </w:t>
      </w:r>
    </w:p>
    <w:p w:rsidR="00CF37C3" w:rsidRPr="008B4C4F" w:rsidP="008B4C4F">
      <w:pPr>
        <w:numPr>
          <w:ilvl w:val="0"/>
          <w:numId w:val="1"/>
        </w:numPr>
        <w:spacing w:after="0" w:line="240" w:lineRule="auto"/>
        <w:ind w:left="0" w:hanging="708"/>
        <w:jc w:val="both"/>
        <w:rPr>
          <w:color w:val="000000"/>
          <w:lang w:val="en-US" w:eastAsia="en-US" w:bidi="ar-SA"/>
        </w:rPr>
      </w:pPr>
      <w:r w:rsidRPr="008B4C4F" w:rsidR="00250DDF">
        <w:rPr>
          <w:color w:val="222222"/>
          <w:lang w:val="en-US" w:eastAsia="en-US" w:bidi="ar-SA"/>
        </w:rPr>
        <w:t xml:space="preserve">индивидуальной и подгрупповой работе; </w:t>
      </w:r>
    </w:p>
    <w:p w:rsidR="00CF37C3" w:rsidRPr="008B4C4F" w:rsidP="008B4C4F">
      <w:pPr>
        <w:numPr>
          <w:ilvl w:val="0"/>
          <w:numId w:val="1"/>
        </w:numPr>
        <w:spacing w:after="0" w:line="240" w:lineRule="auto"/>
        <w:ind w:left="0" w:hanging="708"/>
        <w:jc w:val="both"/>
        <w:rPr>
          <w:color w:val="000000"/>
          <w:lang w:val="en-US" w:eastAsia="en-US" w:bidi="ar-SA"/>
        </w:rPr>
      </w:pPr>
      <w:r w:rsidRPr="008B4C4F" w:rsidR="00250DDF">
        <w:rPr>
          <w:color w:val="222222"/>
          <w:lang w:val="en-US" w:eastAsia="en-US" w:bidi="ar-SA"/>
        </w:rPr>
        <w:t xml:space="preserve">самостоятельной деятельности; </w:t>
      </w:r>
    </w:p>
    <w:p w:rsidR="00CF37C3" w:rsidRPr="008B4C4F" w:rsidP="008B4C4F">
      <w:pPr>
        <w:numPr>
          <w:ilvl w:val="0"/>
          <w:numId w:val="1"/>
        </w:numPr>
        <w:spacing w:after="0" w:line="240" w:lineRule="auto"/>
        <w:ind w:left="0" w:hanging="708"/>
        <w:jc w:val="both"/>
        <w:rPr>
          <w:color w:val="000000"/>
          <w:lang w:val="en-US" w:eastAsia="en-US" w:bidi="ar-SA"/>
        </w:rPr>
      </w:pPr>
      <w:r w:rsidRPr="008B4C4F" w:rsidR="00250DDF">
        <w:rPr>
          <w:color w:val="222222"/>
          <w:lang w:val="en-US" w:eastAsia="en-US" w:bidi="ar-SA"/>
        </w:rPr>
        <w:t xml:space="preserve">опытах и экспериментировании.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Образовательную деятельность педагоги  организуют на основе рабочих программ, где </w:t>
      </w:r>
      <w:r w:rsidRPr="008B4C4F" w:rsidR="006C767A">
        <w:rPr>
          <w:color w:val="000000"/>
          <w:lang w:val="ru-RU" w:eastAsia="en-US" w:bidi="ar-SA"/>
        </w:rPr>
        <w:t>конкретизированы задачи Основной образовательной</w:t>
      </w:r>
      <w:r w:rsidRPr="008B4C4F" w:rsidR="00250DDF">
        <w:rPr>
          <w:color w:val="000000"/>
          <w:lang w:val="ru-RU" w:eastAsia="en-US" w:bidi="ar-SA"/>
        </w:rPr>
        <w:t xml:space="preserve"> программ</w:t>
      </w:r>
      <w:r w:rsidRPr="008B4C4F" w:rsidR="006C767A">
        <w:rPr>
          <w:color w:val="000000"/>
          <w:lang w:val="ru-RU" w:eastAsia="en-US" w:bidi="ar-SA"/>
        </w:rPr>
        <w:t>ы</w:t>
      </w:r>
      <w:r w:rsidRPr="008B4C4F" w:rsidR="00250DDF">
        <w:rPr>
          <w:color w:val="000000"/>
          <w:lang w:val="ru-RU" w:eastAsia="en-US" w:bidi="ar-SA"/>
        </w:rPr>
        <w:t xml:space="preserve"> </w:t>
      </w:r>
      <w:r w:rsidRPr="008B4C4F" w:rsidR="006C767A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в каждой возрастной группе. Содержание рабочих программ раскрывает реализацию образовательных областей в совместной деятельности с детьми через проведение непосредственно- образовательной деятельности и образовательной деятельности в режимных моментах.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</w:t>
      </w:r>
      <w:r w:rsidRPr="008B4C4F" w:rsidR="006C767A">
        <w:rPr>
          <w:color w:val="000000"/>
          <w:lang w:val="ru-RU" w:eastAsia="en-US" w:bidi="ar-SA"/>
        </w:rPr>
        <w:t>детском саду №7 «Улыбка» реализую</w:t>
      </w:r>
      <w:r w:rsidRPr="008B4C4F" w:rsidR="00250DDF">
        <w:rPr>
          <w:color w:val="000000"/>
          <w:lang w:val="ru-RU" w:eastAsia="en-US" w:bidi="ar-SA"/>
        </w:rPr>
        <w:t>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  <w:r w:rsidRPr="008B4C4F" w:rsidR="00250DDF">
        <w:rPr>
          <w:color w:val="222337"/>
          <w:lang w:val="ru-RU" w:eastAsia="en-US" w:bidi="ar-SA"/>
        </w:rPr>
        <w:t xml:space="preserve"> При разработке мероприятий календарного плана </w:t>
      </w:r>
      <w:r w:rsidRPr="008B4C4F" w:rsidR="006C767A">
        <w:rPr>
          <w:color w:val="000000"/>
          <w:lang w:val="ru-RU" w:eastAsia="en-US" w:bidi="ar-SA"/>
        </w:rPr>
        <w:t xml:space="preserve">детский сад №7 «Улыбка» </w:t>
      </w:r>
      <w:r w:rsidRPr="008B4C4F" w:rsidR="00250DDF">
        <w:rPr>
          <w:color w:val="000000"/>
          <w:lang w:val="ru-RU" w:eastAsia="en-US" w:bidi="ar-SA"/>
        </w:rPr>
        <w:t xml:space="preserve">руководствуется примерным </w:t>
      </w:r>
      <w:r w:rsidRPr="008B4C4F" w:rsidR="00250DDF">
        <w:rPr>
          <w:color w:val="222337"/>
          <w:lang w:val="ru-RU" w:eastAsia="en-US" w:bidi="ar-SA"/>
        </w:rPr>
        <w:t>календарным планом воспитательной работы  на  2022-2023 учебный год, утвержденный Министерством просвещения Российской Федерации.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Главной целью рабочей</w:t>
      </w:r>
      <w:r w:rsidRPr="008B4C4F" w:rsidR="006C767A">
        <w:rPr>
          <w:color w:val="000000"/>
          <w:lang w:val="ru-RU" w:eastAsia="en-US" w:bidi="ar-SA"/>
        </w:rPr>
        <w:t xml:space="preserve"> программы воспитания является </w:t>
      </w:r>
      <w:r w:rsidRPr="008B4C4F" w:rsidR="00250DDF">
        <w:rPr>
          <w:color w:val="000000"/>
          <w:lang w:val="ru-RU" w:eastAsia="en-US" w:bidi="ar-SA"/>
        </w:rPr>
        <w:t xml:space="preserve">личностное развитие дошкольников и создание условий для их позитивной социализации на основе базовых ценностей российского общества. 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задачами. Содержание рабочей программы воспитания  </w:t>
      </w:r>
      <w:r w:rsidRPr="008B4C4F" w:rsidR="006C767A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осваивается детьми во всех образовательных областях,  где воспитание и обучение объединены в целостный образовательный процесс. </w:t>
      </w:r>
    </w:p>
    <w:p w:rsidR="00CF37C3" w:rsidRPr="008B4C4F" w:rsidP="008B4C4F">
      <w:pPr>
        <w:spacing w:after="0" w:line="240" w:lineRule="auto"/>
        <w:ind w:left="0" w:firstLine="708"/>
        <w:jc w:val="both"/>
        <w:rPr>
          <w:color w:val="000000"/>
          <w:lang w:val="ru-RU" w:eastAsia="en-US" w:bidi="ar-SA"/>
        </w:rPr>
      </w:pPr>
      <w:r w:rsidRPr="008B4C4F" w:rsidR="00250DDF">
        <w:rPr>
          <w:color w:val="222222"/>
          <w:lang w:val="ru-RU" w:eastAsia="en-US" w:bidi="ar-SA"/>
        </w:rPr>
        <w:t xml:space="preserve">В рамках реализации задач патриотического воспитания  были внесены изменения в «Рабочую программу воспитания» в разделы «Уклад образовательной организации» и «Воспитывающая среда», где больше внимания уделили организации и проведению ежедневных и ежегодных традиционных  мероприятий. </w:t>
      </w:r>
      <w:r w:rsidRPr="008B4C4F" w:rsidR="00250DDF">
        <w:rPr>
          <w:color w:val="000000"/>
          <w:lang w:val="ru-RU" w:eastAsia="en-US" w:bidi="ar-SA"/>
        </w:rPr>
        <w:t xml:space="preserve">Стержнем всего годового цикла воспитательной работы являются общие для всего детского сада событийные мероприятия, в которых участвуют дети разных возрастов  и которые направлены на духовно-нравственное воспитание личности гражданина России.  </w:t>
      </w:r>
    </w:p>
    <w:p w:rsidR="00CF37C3" w:rsidRPr="008B4C4F" w:rsidP="008B4C4F">
      <w:pPr>
        <w:spacing w:after="0" w:line="240" w:lineRule="auto"/>
        <w:ind w:left="0" w:firstLine="708"/>
        <w:jc w:val="both"/>
        <w:rPr>
          <w:color w:val="000000"/>
          <w:lang w:val="ru-RU" w:eastAsia="en-US" w:bidi="ar-SA"/>
        </w:rPr>
      </w:pPr>
      <w:r w:rsidRPr="008B4C4F" w:rsidR="00250DDF">
        <w:rPr>
          <w:color w:val="222222"/>
          <w:lang w:val="ru-RU" w:eastAsia="en-US" w:bidi="ar-SA"/>
        </w:rPr>
        <w:t>В содержательном разделе «Рабочей программы воспитания» (Патриотическое воспитание) так определили</w:t>
      </w:r>
      <w:r w:rsidRPr="008B4C4F" w:rsidR="00250DDF">
        <w:rPr>
          <w:color w:val="000000"/>
          <w:lang w:val="ru-RU" w:eastAsia="en-US" w:bidi="ar-SA"/>
        </w:rPr>
        <w:t xml:space="preserve">  основные направления воспитательной работы: </w:t>
      </w:r>
    </w:p>
    <w:p w:rsidR="00CF37C3" w:rsidRPr="008B4C4F" w:rsidP="008B4C4F">
      <w:pPr>
        <w:numPr>
          <w:ilvl w:val="0"/>
          <w:numId w:val="2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ознакомление детей с символикой государства: герб, флаг и гимн, а также символикой региона, в котором они проживают, изучают историю своего народа, национальную культуру, обычаи и традиции. Дети знакомились с понятием «гражданство», «гражданин», «государство», а также учились распознавать государственную символику и символику своего региона.  </w:t>
      </w:r>
    </w:p>
    <w:p w:rsidR="00CF37C3" w:rsidRPr="008B4C4F" w:rsidP="008B4C4F">
      <w:pPr>
        <w:numPr>
          <w:ilvl w:val="0"/>
          <w:numId w:val="2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развитие у детей толерантности. Дети знакомились с разными нациями и народностями, изучали их культурные особенности, обычаи и традиции. При этом, они учились уважать эти особенности и пониманию равноправия всех наций и народов, населяющих нашу страну.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2022 году в целях реализации годовой задачи «Создать условия в детском саду для патриотического воспитания и приобщения дошкольников к  национальной культуре и культурному наследию родного края» в детском саду проводилась работа разнопланового характера.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С педагогами был проведён </w:t>
      </w:r>
      <w:hyperlink r:id="rId5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hyperlink r:id="rId5">
        <w:r w:rsidRPr="008B4C4F" w:rsidR="00250DDF">
          <w:rPr>
            <w:color w:val="000000"/>
            <w:lang w:val="ru-RU" w:eastAsia="en-US" w:bidi="ar-SA"/>
          </w:rPr>
          <w:t xml:space="preserve">педагогический совет </w:t>
        </w:r>
      </w:hyperlink>
      <w:hyperlink r:id="rId5">
        <w:r w:rsidRPr="008B4C4F" w:rsidR="00250DDF">
          <w:rPr>
            <w:color w:val="000000"/>
            <w:lang w:val="ru-RU" w:eastAsia="en-US" w:bidi="ar-SA"/>
          </w:rPr>
          <w:t xml:space="preserve">«Формирование личности ребенка в </w:t>
        </w:r>
      </w:hyperlink>
      <w:hyperlink r:id="rId5">
        <w:r w:rsidRPr="008B4C4F" w:rsidR="00250DDF">
          <w:rPr>
            <w:color w:val="000000"/>
            <w:lang w:val="ru-RU" w:eastAsia="en-US" w:bidi="ar-SA"/>
          </w:rPr>
          <w:t>процессе ознакомления с народным искусством</w:t>
        </w:r>
      </w:hyperlink>
      <w:hyperlink r:id="rId5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r w:rsidRPr="008B4C4F" w:rsidR="00250DDF">
        <w:rPr>
          <w:color w:val="000000"/>
          <w:lang w:val="ru-RU" w:eastAsia="en-US" w:bidi="ar-SA"/>
        </w:rPr>
        <w:t>и национальной культурой», на  котором рассматривались цели, тематика, формы организации дней народной культуры в дошкольном образовательном учреждении,</w:t>
      </w:r>
      <w:r w:rsidRPr="008B4C4F" w:rsidR="00250DDF">
        <w:rPr>
          <w:b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вопросы эффективности педагогической работы по  ознакомлению дошкольников с народным искусством и национальной культурой средствами декоративной изобразительной деятельности.</w:t>
      </w:r>
      <w:r w:rsidRPr="008B4C4F" w:rsidR="00250DDF">
        <w:rPr>
          <w:b/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целях организации воспитательной среды в ДОУ, приобщения педагогов, родителей и детей </w:t>
      </w:r>
      <w:r w:rsidRPr="008B4C4F" w:rsidR="007F1A6C">
        <w:rPr>
          <w:color w:val="000000"/>
          <w:lang w:val="ru-RU" w:eastAsia="en-US" w:bidi="ar-SA"/>
        </w:rPr>
        <w:t xml:space="preserve">к своей малой Родине </w:t>
      </w:r>
      <w:r w:rsidRPr="008B4C4F" w:rsidR="00250DDF">
        <w:rPr>
          <w:color w:val="000000"/>
          <w:lang w:val="ru-RU" w:eastAsia="en-US" w:bidi="ar-SA"/>
        </w:rPr>
        <w:t xml:space="preserve">был организован смотр-конкурс </w:t>
      </w:r>
      <w:r w:rsidRPr="008B4C4F" w:rsidR="007F1A6C">
        <w:rPr>
          <w:color w:val="000000"/>
          <w:lang w:val="ru-RU" w:eastAsia="en-US" w:bidi="ar-SA"/>
        </w:rPr>
        <w:t xml:space="preserve">патриотических центров.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В 2022 году педагоги ДОУ продолжали привлекать родителей к их совместным мероприятиям: регулярно проводились конкурсы совместных творческих работ, а также фотовыставки в интернет-сообществе Вконтакте: «Россия – это мы!», «Мы помним. Мы гордимся»,</w:t>
      </w:r>
      <w:r w:rsidRPr="008B4C4F" w:rsidR="00250DDF">
        <w:rPr>
          <w:rFonts w:ascii="Courier New" w:eastAsia="Courier New" w:hAnsi="Courier New" w:cs="Courier New"/>
          <w:color w:val="000000"/>
          <w:lang w:val="ru-RU" w:eastAsia="en-US" w:bidi="ar-SA"/>
        </w:rPr>
        <w:t xml:space="preserve"> «</w:t>
      </w:r>
      <w:r w:rsidRPr="008B4C4F" w:rsidR="00250DDF">
        <w:rPr>
          <w:color w:val="000000"/>
          <w:lang w:val="ru-RU" w:eastAsia="en-US" w:bidi="ar-SA"/>
        </w:rPr>
        <w:t>День любви, семьи и верности», патриотические и социальные акции «Рисуем Победу!», «Окно Победы», «Письмо Победы», «Сад памяти», «Белый, синий, красный»</w:t>
      </w:r>
      <w:r w:rsidRPr="008B4C4F" w:rsidR="007F1A6C">
        <w:rPr>
          <w:color w:val="000000"/>
          <w:lang w:val="ru-RU" w:eastAsia="en-US" w:bidi="ar-SA"/>
        </w:rPr>
        <w:t xml:space="preserve">, «Ромашка», </w:t>
      </w:r>
      <w:r w:rsidRPr="008B4C4F" w:rsidR="00250DDF">
        <w:rPr>
          <w:color w:val="000000"/>
          <w:lang w:val="ru-RU" w:eastAsia="en-US" w:bidi="ar-SA"/>
        </w:rPr>
        <w:t>тематические дни, посвященные государственным праздникам и дням памяти «День флага</w:t>
      </w:r>
      <w:r w:rsidRPr="008B4C4F" w:rsidR="007F1A6C">
        <w:rPr>
          <w:color w:val="000000"/>
          <w:lang w:val="ru-RU" w:eastAsia="en-US" w:bidi="ar-SA"/>
        </w:rPr>
        <w:t>», «День России», «День Победы»,</w:t>
      </w:r>
      <w:r w:rsidRPr="008B4C4F" w:rsidR="00250DDF">
        <w:rPr>
          <w:color w:val="000000"/>
          <w:lang w:val="ru-RU" w:eastAsia="en-US" w:bidi="ar-SA"/>
        </w:rPr>
        <w:t xml:space="preserve"> «День памяти – 22 июня» и многие другие.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Социальное партнерство с библиотекой </w:t>
      </w:r>
      <w:r w:rsidRPr="008B4C4F" w:rsidR="0010432F">
        <w:rPr>
          <w:color w:val="000000"/>
          <w:lang w:val="ru-RU" w:eastAsia="en-US" w:bidi="ar-SA"/>
        </w:rPr>
        <w:t xml:space="preserve">города Данилова </w:t>
      </w:r>
      <w:r w:rsidRPr="008B4C4F" w:rsidR="00250DDF">
        <w:rPr>
          <w:color w:val="000000"/>
          <w:lang w:val="ru-RU" w:eastAsia="en-US" w:bidi="ar-SA"/>
        </w:rPr>
        <w:t xml:space="preserve">строится в соответствии с календарным планом мероприятий «Рабочей программы воспитания»: организуется  досуговая  и игровая деятельность для детей, индивидуальное консультирование родителей. Так, в 2022 году, в ДОУ прошли совместные мероприятия  «День рождения Михаила Пришвина», «Веселое путешествие по литературной стране С.Михалкова», «День рождения Константина Ушинского», «День библиотек»  и многие другие.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10432F">
        <w:rPr>
          <w:color w:val="000000"/>
          <w:lang w:val="ru-RU" w:eastAsia="en-US" w:bidi="ar-SA"/>
        </w:rPr>
        <w:t xml:space="preserve">Детский сада №7 «Улыбка» поддерживает тесные связи в соответствии с сетевым взаимодействием с другими детскими садами города. </w:t>
      </w:r>
    </w:p>
    <w:p w:rsidR="00CF37C3" w:rsidRPr="008B4C4F" w:rsidP="008B4C4F">
      <w:pPr>
        <w:spacing w:after="0" w:line="240" w:lineRule="auto"/>
        <w:ind w:left="0" w:firstLine="708"/>
        <w:jc w:val="both"/>
        <w:rPr>
          <w:color w:val="000000"/>
          <w:lang w:val="ru-RU" w:eastAsia="en-US" w:bidi="ar-SA"/>
        </w:rPr>
      </w:pPr>
      <w:r w:rsidRPr="008B4C4F" w:rsidR="00250DDF">
        <w:rPr>
          <w:color w:val="222222"/>
          <w:lang w:val="ru-RU" w:eastAsia="en-US" w:bidi="ar-SA"/>
        </w:rPr>
        <w:t xml:space="preserve">Деятельность педагогического коллектива по патриотическому воспитанию и изучению госсимволов  дошкольниками осуществлялась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</w:t>
      </w:r>
      <w:r w:rsidRPr="008B4C4F" w:rsidR="0010432F">
        <w:rPr>
          <w:color w:val="000000"/>
          <w:lang w:val="ru-RU" w:eastAsia="en-US" w:bidi="ar-SA"/>
        </w:rPr>
        <w:t xml:space="preserve">детском саду №7 «Улыбка» </w:t>
      </w:r>
      <w:r w:rsidRPr="008B4C4F" w:rsidR="00250DDF">
        <w:rPr>
          <w:color w:val="000000"/>
          <w:lang w:val="ru-RU" w:eastAsia="en-US" w:bidi="ar-SA"/>
        </w:rPr>
        <w:t xml:space="preserve">созданы организационно-методические условия для решения задач по охране жизни и укреплению здоровья детей; обеспечения интеллектуального, личностного и физического развития ребенка; приобщения к общечеловеческим ценностям и  воспитанию патриотизма; взаимодействия с семьей для обеспечения полноценного развития ребенка.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color w:val="000000"/>
          <w:lang w:val="ru-RU" w:eastAsia="en-US" w:bidi="ar-SA"/>
        </w:rPr>
        <w:t xml:space="preserve"> Все нормативные локальные акты в части содержания, организации образовательного процесса в </w:t>
      </w:r>
      <w:r w:rsidRPr="008B4C4F" w:rsidR="0010432F">
        <w:rPr>
          <w:color w:val="000000"/>
          <w:lang w:val="ru-RU" w:eastAsia="en-US" w:bidi="ar-SA"/>
        </w:rPr>
        <w:t xml:space="preserve">детском саду №7 «Улыбка» </w:t>
      </w:r>
      <w:r w:rsidRPr="008B4C4F" w:rsidR="00250DDF">
        <w:rPr>
          <w:color w:val="000000"/>
          <w:lang w:val="ru-RU" w:eastAsia="en-US" w:bidi="ar-SA"/>
        </w:rPr>
        <w:t xml:space="preserve">имеются в наличии. </w:t>
      </w:r>
      <w:r w:rsidRPr="008B4C4F" w:rsidR="00250DDF">
        <w:rPr>
          <w:color w:val="222222"/>
          <w:lang w:val="ru-RU" w:eastAsia="en-US" w:bidi="ar-SA"/>
        </w:rPr>
        <w:t>Образовательная деятельность в течение отчетного периода осуществлялась в соответствии с требованиями действующего законодательства</w:t>
      </w:r>
      <w:r w:rsidRPr="008B4C4F" w:rsidR="0010432F">
        <w:rPr>
          <w:color w:val="000000"/>
          <w:lang w:val="ru-RU" w:eastAsia="en-US" w:bidi="ar-SA"/>
        </w:rPr>
        <w:t>. Образовательная программа</w:t>
      </w:r>
      <w:r w:rsidRPr="008B4C4F" w:rsidR="00250DDF">
        <w:rPr>
          <w:color w:val="000000"/>
          <w:lang w:val="ru-RU" w:eastAsia="en-US" w:bidi="ar-SA"/>
        </w:rPr>
        <w:t xml:space="preserve"> </w:t>
      </w:r>
      <w:r w:rsidRPr="008B4C4F" w:rsidR="0010432F">
        <w:rPr>
          <w:color w:val="000000"/>
          <w:lang w:val="ru-RU" w:eastAsia="en-US" w:bidi="ar-SA"/>
        </w:rPr>
        <w:t>детского сада №7 «Улыбка»</w:t>
      </w:r>
      <w:r w:rsidRPr="008B4C4F" w:rsidR="00250DDF">
        <w:rPr>
          <w:color w:val="000000"/>
          <w:lang w:val="ru-RU" w:eastAsia="en-US" w:bidi="ar-SA"/>
        </w:rPr>
        <w:t xml:space="preserve"> </w:t>
      </w:r>
      <w:r w:rsidRPr="008B4C4F" w:rsidR="0010432F">
        <w:rPr>
          <w:color w:val="000000"/>
          <w:lang w:val="ru-RU" w:eastAsia="en-US" w:bidi="ar-SA"/>
        </w:rPr>
        <w:t>реализована</w:t>
      </w:r>
      <w:r w:rsidRPr="008B4C4F" w:rsidR="00250DDF">
        <w:rPr>
          <w:color w:val="000000"/>
          <w:lang w:val="ru-RU" w:eastAsia="en-US" w:bidi="ar-SA"/>
        </w:rPr>
        <w:t xml:space="preserve"> в полном объёме. </w:t>
      </w:r>
    </w:p>
    <w:p w:rsidR="001C06FC" w:rsidRPr="008B4C4F" w:rsidP="008B4C4F">
      <w:pPr>
        <w:keepNext/>
        <w:keepLines/>
        <w:tabs>
          <w:tab w:val="center" w:pos="798"/>
          <w:tab w:val="center" w:pos="5031"/>
        </w:tabs>
        <w:spacing w:after="0" w:line="240" w:lineRule="auto"/>
        <w:ind w:left="0" w:right="0" w:firstLine="0"/>
        <w:outlineLvl w:val="1"/>
        <w:rPr>
          <w:rFonts w:ascii="Calibri" w:eastAsia="Calibri" w:hAnsi="Calibri" w:cs="Calibri"/>
          <w:color w:val="000000"/>
          <w:lang w:val="ru-RU" w:eastAsia="en-US" w:bidi="ar-SA"/>
        </w:rPr>
      </w:pPr>
      <w:r w:rsidRPr="008B4C4F" w:rsidR="00250DDF">
        <w:rPr>
          <w:rFonts w:ascii="Calibri" w:eastAsia="Calibri" w:hAnsi="Calibri" w:cs="Calibri"/>
          <w:color w:val="000000"/>
          <w:lang w:val="ru-RU" w:eastAsia="en-US" w:bidi="ar-SA"/>
        </w:rPr>
        <w:tab/>
      </w:r>
    </w:p>
    <w:p w:rsidR="00CF37C3" w:rsidRPr="008B4C4F" w:rsidP="008B4C4F">
      <w:pPr>
        <w:keepNext/>
        <w:keepLines/>
        <w:tabs>
          <w:tab w:val="center" w:pos="798"/>
          <w:tab w:val="center" w:pos="5031"/>
        </w:tabs>
        <w:spacing w:after="0" w:line="240" w:lineRule="auto"/>
        <w:ind w:left="0" w:right="0" w:firstLine="0"/>
        <w:outlineLvl w:val="1"/>
        <w:rPr>
          <w:b/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2.</w:t>
      </w:r>
      <w:r w:rsidRPr="008B4C4F" w:rsidR="00250DDF">
        <w:rPr>
          <w:rFonts w:ascii="Arial" w:eastAsia="Arial" w:hAnsi="Arial" w:cs="Arial"/>
          <w:b/>
          <w:color w:val="000000"/>
          <w:lang w:val="ru-RU" w:eastAsia="en-US" w:bidi="ar-SA"/>
        </w:rPr>
        <w:t xml:space="preserve"> </w:t>
        <w:tab/>
      </w:r>
      <w:r w:rsidRPr="008B4C4F" w:rsidR="00250DDF">
        <w:rPr>
          <w:b/>
          <w:color w:val="000000"/>
          <w:lang w:val="ru-RU" w:eastAsia="en-US" w:bidi="ar-SA"/>
        </w:rPr>
        <w:t xml:space="preserve">Оценка системы управления </w:t>
      </w:r>
      <w:r w:rsidRPr="008B4C4F" w:rsidR="001C06FC">
        <w:rPr>
          <w:b/>
          <w:color w:val="000000"/>
          <w:lang w:val="ru-RU" w:eastAsia="en-US" w:bidi="ar-SA"/>
        </w:rPr>
        <w:t>детского сада №7 «Улыбка»</w:t>
      </w:r>
      <w:r w:rsidRPr="008B4C4F" w:rsidR="00250DDF">
        <w:rPr>
          <w:b/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Управление </w:t>
      </w:r>
      <w:r w:rsidRPr="008B4C4F" w:rsidR="001C06FC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осуществляется на основе сочетания принципов единоначалия и коллегиальности. Единоличным исполнительным органом </w:t>
      </w:r>
      <w:r w:rsidRPr="008B4C4F" w:rsidR="001C06FC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является руководитель - заведующий, осуществляющий текущее руководство деятельностью учреждения.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учреждении сформированы коллегиальные органы управления: </w:t>
      </w:r>
    </w:p>
    <w:p w:rsidR="00CF37C3" w:rsidRPr="008B4C4F" w:rsidP="008B4C4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Управляющий совет </w:t>
      </w:r>
    </w:p>
    <w:p w:rsidR="00CF37C3" w:rsidRPr="008B4C4F" w:rsidP="008B4C4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Общее собрание работников  </w:t>
      </w:r>
    </w:p>
    <w:p w:rsidR="00CF37C3" w:rsidRPr="008B4C4F" w:rsidP="008B4C4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Педагогический совет </w:t>
      </w:r>
    </w:p>
    <w:p w:rsidR="00CF37C3" w:rsidRPr="008B4C4F" w:rsidP="008B4C4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Совет родителей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Органы Управления </w:t>
      </w:r>
      <w:r w:rsidRPr="008B4C4F" w:rsidR="001C06FC">
        <w:rPr>
          <w:color w:val="000000"/>
          <w:lang w:val="ru-RU" w:eastAsia="en-US" w:bidi="ar-SA"/>
        </w:rPr>
        <w:t xml:space="preserve"> детского сада №7 «Улыбка»</w:t>
      </w:r>
      <w:r w:rsidRPr="008B4C4F" w:rsidR="00250DDF">
        <w:rPr>
          <w:color w:val="000000"/>
          <w:lang w:val="ru-RU" w:eastAsia="en-US" w:bidi="ar-SA"/>
        </w:rPr>
        <w:t xml:space="preserve"> наделены полномочиями  в  соответствии  с  Уставом.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        В  2022 году было проведено два заседания Управляющего Совета, где обсуждались следующие вопросы: о создании необходимых условий для организации питания обучающихся; о  мониторинге качества предоставляемых услуг, о создании необходимых условий для охраны здоровья обучающихся. Все решения, принятые в  ходе заседаний Управляющего совета, выполнены.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За 2022 год было проведено два Общих собрания работников, где рассматривались следующие вопросы: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выборов председателя и секретаря общего собрания работников </w:t>
      </w:r>
      <w:r w:rsidRPr="008B4C4F" w:rsidR="001C06FC">
        <w:rPr>
          <w:color w:val="000000"/>
          <w:lang w:val="ru-RU" w:eastAsia="en-US" w:bidi="ar-SA"/>
        </w:rPr>
        <w:t>детского сада №7 «Улыбка»</w:t>
      </w:r>
      <w:r w:rsidRPr="008B4C4F" w:rsidR="00250DDF">
        <w:rPr>
          <w:color w:val="000000"/>
          <w:lang w:val="ru-RU" w:eastAsia="en-US" w:bidi="ar-SA"/>
        </w:rPr>
        <w:t xml:space="preserve">; </w:t>
      </w:r>
    </w:p>
    <w:p w:rsidR="00CF37C3" w:rsidRPr="008B4C4F" w:rsidP="008B4C4F">
      <w:pPr>
        <w:tabs>
          <w:tab w:val="center" w:pos="774"/>
          <w:tab w:val="right" w:pos="9929"/>
        </w:tabs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 w:rsidR="00250DDF">
        <w:rPr>
          <w:rFonts w:ascii="Calibri" w:eastAsia="Calibri" w:hAnsi="Calibri" w:cs="Calibri"/>
          <w:color w:val="000000"/>
          <w:lang w:val="ru-RU" w:eastAsia="en-US" w:bidi="ar-SA"/>
        </w:rPr>
        <w:tab/>
      </w: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  <w:tab/>
      </w:r>
      <w:r w:rsidRPr="008B4C4F" w:rsidR="00250DDF">
        <w:rPr>
          <w:color w:val="000000"/>
          <w:lang w:val="ru-RU" w:eastAsia="en-US" w:bidi="ar-SA"/>
        </w:rPr>
        <w:t xml:space="preserve">принятие Коллективного договора, локальных нормативных актов по охране труда; </w:t>
      </w:r>
    </w:p>
    <w:p w:rsidR="00CF37C3" w:rsidRPr="008B4C4F" w:rsidP="008B4C4F">
      <w:pPr>
        <w:tabs>
          <w:tab w:val="center" w:pos="774"/>
          <w:tab w:val="center" w:pos="3563"/>
        </w:tabs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 w:rsidR="00250DDF">
        <w:rPr>
          <w:rFonts w:ascii="Calibri" w:eastAsia="Calibri" w:hAnsi="Calibri" w:cs="Calibri"/>
          <w:color w:val="000000"/>
          <w:lang w:val="ru-RU" w:eastAsia="en-US" w:bidi="ar-SA"/>
        </w:rPr>
        <w:tab/>
      </w: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  <w:tab/>
      </w:r>
      <w:r w:rsidRPr="008B4C4F" w:rsidR="00250DDF">
        <w:rPr>
          <w:color w:val="000000"/>
          <w:lang w:val="ru-RU" w:eastAsia="en-US" w:bidi="ar-SA"/>
        </w:rPr>
        <w:t xml:space="preserve">охраны жизни и здоровья воспитанников; </w:t>
      </w:r>
    </w:p>
    <w:p w:rsidR="00CF37C3" w:rsidRPr="008B4C4F" w:rsidP="008B4C4F">
      <w:pPr>
        <w:tabs>
          <w:tab w:val="center" w:pos="774"/>
          <w:tab w:val="center" w:pos="5287"/>
        </w:tabs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 w:rsidR="00250DDF">
        <w:rPr>
          <w:rFonts w:ascii="Calibri" w:eastAsia="Calibri" w:hAnsi="Calibri" w:cs="Calibri"/>
          <w:color w:val="000000"/>
          <w:lang w:val="ru-RU" w:eastAsia="en-US" w:bidi="ar-SA"/>
        </w:rPr>
        <w:tab/>
      </w:r>
      <w:r w:rsidRPr="008B4C4F" w:rsidR="00250DDF">
        <w:rPr>
          <w:rFonts w:ascii="Segoe UI Symbol" w:eastAsia="Segoe UI Symbol" w:hAnsi="Segoe UI Symbol" w:cs="Segoe UI Symbol"/>
          <w:color w:val="000000"/>
          <w:lang w:val="ru-RU" w:eastAsia="en-US" w:bidi="ar-SA"/>
        </w:rPr>
        <w:t>−</w:t>
      </w:r>
      <w:r w:rsidRPr="008B4C4F" w:rsidR="00250DDF">
        <w:rPr>
          <w:rFonts w:ascii="Arial" w:eastAsia="Arial" w:hAnsi="Arial" w:cs="Arial"/>
          <w:color w:val="000000"/>
          <w:lang w:val="ru-RU" w:eastAsia="en-US" w:bidi="ar-SA"/>
        </w:rPr>
        <w:t xml:space="preserve"> </w:t>
        <w:tab/>
      </w:r>
      <w:r w:rsidRPr="008B4C4F" w:rsidR="00250DDF">
        <w:rPr>
          <w:color w:val="000000"/>
          <w:lang w:val="ru-RU" w:eastAsia="en-US" w:bidi="ar-SA"/>
        </w:rPr>
        <w:t xml:space="preserve">безопасных условиях труда работников </w:t>
      </w:r>
      <w:r w:rsidRPr="008B4C4F" w:rsidR="001C06FC">
        <w:rPr>
          <w:color w:val="000000"/>
          <w:lang w:val="ru-RU" w:eastAsia="en-US" w:bidi="ar-SA"/>
        </w:rPr>
        <w:t xml:space="preserve">детского сада №7 «Улыбка»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Все решения Общего собрания работников выполнены.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В 2022-2023 учеб</w:t>
      </w:r>
      <w:r w:rsidRPr="008B4C4F" w:rsidR="006B4CAE">
        <w:rPr>
          <w:color w:val="000000"/>
          <w:lang w:val="ru-RU" w:eastAsia="en-US" w:bidi="ar-SA"/>
        </w:rPr>
        <w:t>ном году было запланированы Педагогические советы</w:t>
      </w:r>
      <w:r w:rsidRPr="008B4C4F" w:rsidR="00250DDF">
        <w:rPr>
          <w:color w:val="000000"/>
          <w:lang w:val="ru-RU" w:eastAsia="en-US" w:bidi="ar-SA"/>
        </w:rPr>
        <w:t>. В р</w:t>
      </w:r>
      <w:r w:rsidRPr="008B4C4F" w:rsidR="006B4CAE">
        <w:rPr>
          <w:color w:val="000000"/>
          <w:lang w:val="ru-RU" w:eastAsia="en-US" w:bidi="ar-SA"/>
        </w:rPr>
        <w:t>амках педагогического совета № 2</w:t>
      </w:r>
      <w:r w:rsidRPr="008B4C4F" w:rsidR="00250DDF">
        <w:rPr>
          <w:color w:val="000000"/>
          <w:lang w:val="ru-RU" w:eastAsia="en-US" w:bidi="ar-SA"/>
        </w:rPr>
        <w:t xml:space="preserve"> </w:t>
      </w:r>
      <w:hyperlink r:id="rId6">
        <w:r w:rsidRPr="008B4C4F" w:rsidR="00250DDF">
          <w:rPr>
            <w:color w:val="000000"/>
            <w:lang w:val="ru-RU" w:eastAsia="en-US" w:bidi="ar-SA"/>
          </w:rPr>
          <w:t>«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Формирование личности ребенка в процессе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>ознакомления с народным искусством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r w:rsidRPr="008B4C4F" w:rsidR="00250DDF">
        <w:rPr>
          <w:color w:val="000000"/>
          <w:lang w:val="ru-RU" w:eastAsia="en-US" w:bidi="ar-SA"/>
        </w:rPr>
        <w:t xml:space="preserve">и национальной культурой», состоявшегося в январе 2022 </w:t>
      </w:r>
      <w:hyperlink r:id="rId6">
        <w:r w:rsidRPr="008B4C4F" w:rsidR="00250DDF">
          <w:rPr>
            <w:color w:val="000000"/>
            <w:lang w:val="ru-RU" w:eastAsia="en-US" w:bidi="ar-SA"/>
          </w:rPr>
          <w:t>года,  рассматривались вопросы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>эффективности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педагогической работы по  ознакомлению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дошкольников с народным искусством и национальной культурой средствами декоративной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изобразительной деятельности;  оценка и самооценка компетентности педагогов в этой области;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>возможности организации дней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культуры в дошкольном образовательном учреждении: цели,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>тематика, формы организации.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Новые форматы взаимодействия педагогов и родителей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дошкольников, а также работа детского сада по внедрению новых традиций в уклад ДОУ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>рассматривал</w:t>
        </w:r>
        <w:r w:rsidRPr="008B4C4F" w:rsidR="006B4CAE">
          <w:rPr>
            <w:color w:val="000000"/>
            <w:lang w:val="ru-RU" w:eastAsia="en-US" w:bidi="ar-SA"/>
          </w:rPr>
          <w:t>ись на педагогическом совете № 3</w:t>
        </w:r>
        <w:r w:rsidRPr="008B4C4F" w:rsidR="00250DDF">
          <w:rPr>
            <w:color w:val="000000"/>
            <w:lang w:val="ru-RU" w:eastAsia="en-US" w:bidi="ar-SA"/>
          </w:rPr>
          <w:t xml:space="preserve"> «Развивающий потенциал традиций в детском 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>саду».</w:t>
        </w:r>
      </w:hyperlink>
      <w:hyperlink r:id="rId6">
        <w:r w:rsidRPr="008B4C4F" w:rsidR="00250DDF">
          <w:rPr>
            <w:color w:val="000000"/>
            <w:lang w:val="ru-RU" w:eastAsia="en-US" w:bidi="ar-SA"/>
          </w:rPr>
          <w:t xml:space="preserve"> </w:t>
        </w:r>
      </w:hyperlink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На и</w:t>
      </w:r>
      <w:r w:rsidRPr="008B4C4F" w:rsidR="006B4CAE">
        <w:rPr>
          <w:color w:val="000000"/>
          <w:lang w:val="ru-RU" w:eastAsia="en-US" w:bidi="ar-SA"/>
        </w:rPr>
        <w:t>тоговом педагогическом совете №4</w:t>
      </w:r>
      <w:r w:rsidRPr="008B4C4F" w:rsidR="00250DDF">
        <w:rPr>
          <w:color w:val="000000"/>
          <w:lang w:val="ru-RU" w:eastAsia="en-US" w:bidi="ar-SA"/>
        </w:rPr>
        <w:t xml:space="preserve"> был проведён анализ работы по реализации Программы воспитания; итоги реализации образовательных программ в 2022-2023 гг. Определение основных направлений деятельности ДОУ на новый учебный год.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С целью повышения профессиональной компетенции педагогов, совершенствования опыта практической деятельности использовались различные формы проведения педсоветов: круглый стол, деловая игра. Педагоги не только делились опытом работы, но и вырабатывали совместные решения поставленных проблемных ситуаций. В 2022 году продолжал свою работу</w:t>
      </w:r>
      <w:r w:rsidRPr="008B4C4F" w:rsidR="006B4CAE">
        <w:rPr>
          <w:color w:val="000000"/>
          <w:lang w:val="ru-RU" w:eastAsia="en-US" w:bidi="ar-SA"/>
        </w:rPr>
        <w:t xml:space="preserve"> постоянно-действующий семинар </w:t>
      </w:r>
      <w:r w:rsidRPr="008B4C4F" w:rsidR="00250DDF">
        <w:rPr>
          <w:color w:val="000000"/>
          <w:lang w:val="ru-RU" w:eastAsia="en-US" w:bidi="ar-SA"/>
        </w:rPr>
        <w:t xml:space="preserve">«Современные педагогические технологии как средство реализации ФГОС ДО».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Для реализации задач годового плана было проведено 5 консультаций,  6  открытых просмотров ОД, две тематические проверки по реализации задач годового плана.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Проведенные открытые мероприятия и тематические проверки показали, что в дошкольном учреждении успешно внедряются современные образовательные технологии,  формируются основы духовно-нравственного, патриотического воспитания, в соответствии с требованиями законодательства в сфере образования.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Все решения принятые в ходе заседаний Педагогических советов выполнены.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color w:val="000000"/>
          <w:lang w:val="ru-RU" w:eastAsia="en-US" w:bidi="ar-SA"/>
        </w:rPr>
        <w:t xml:space="preserve"> Действующая структура управления  </w:t>
      </w:r>
      <w:r w:rsidRPr="008B4C4F" w:rsidR="006B4CAE">
        <w:rPr>
          <w:color w:val="000000"/>
          <w:lang w:val="ru-RU" w:eastAsia="en-US" w:bidi="ar-SA"/>
        </w:rPr>
        <w:t>детского сада №7 «Улыбка»</w:t>
      </w:r>
      <w:r w:rsidRPr="008B4C4F" w:rsidR="00250DDF">
        <w:rPr>
          <w:color w:val="000000"/>
          <w:lang w:val="ru-RU" w:eastAsia="en-US" w:bidi="ar-SA"/>
        </w:rPr>
        <w:t xml:space="preserve"> </w:t>
      </w:r>
      <w:r w:rsidRPr="008B4C4F" w:rsidR="00250DDF">
        <w:rPr>
          <w:color w:val="222222"/>
          <w:lang w:val="ru-RU" w:eastAsia="en-US" w:bidi="ar-SA"/>
        </w:rPr>
        <w:t xml:space="preserve">оценивается как эффективная, </w:t>
      </w:r>
      <w:r w:rsidRPr="008B4C4F" w:rsidR="00250DDF">
        <w:rPr>
          <w:color w:val="000000"/>
          <w:lang w:val="ru-RU" w:eastAsia="en-US" w:bidi="ar-SA"/>
        </w:rPr>
        <w:t xml:space="preserve">позволяющая включить в пространство управленческой деятельности значимое число педагогов, работников и родителей (законных представителей). Таким образом, в </w:t>
      </w:r>
      <w:r w:rsidRPr="008B4C4F" w:rsidR="006B4CAE">
        <w:rPr>
          <w:color w:val="000000"/>
          <w:lang w:val="ru-RU" w:eastAsia="en-US" w:bidi="ar-SA"/>
        </w:rPr>
        <w:t xml:space="preserve">детском саду №7 «Улыбка» </w:t>
      </w:r>
      <w:r w:rsidRPr="008B4C4F" w:rsidR="00250DDF">
        <w:rPr>
          <w:color w:val="000000"/>
          <w:lang w:val="ru-RU" w:eastAsia="en-US" w:bidi="ar-SA"/>
        </w:rPr>
        <w:t xml:space="preserve">реализуется возможность участия всех сторон образовательного процесса в управлении. </w:t>
      </w:r>
      <w:r w:rsidRPr="008B4C4F" w:rsidR="00250DDF">
        <w:rPr>
          <w:color w:val="222222"/>
          <w:lang w:val="ru-RU" w:eastAsia="en-US" w:bidi="ar-SA"/>
        </w:rPr>
        <w:t>Структура и механизм управления дошкольным учреждением определяет его стабильное функционирование.</w:t>
      </w:r>
      <w:r w:rsidRPr="008B4C4F" w:rsidR="00250DDF">
        <w:rPr>
          <w:rFonts w:ascii="Arial" w:eastAsia="Arial" w:hAnsi="Arial" w:cs="Arial"/>
          <w:color w:val="222222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p w:rsidR="006B4CAE" w:rsidRPr="008B4C4F" w:rsidP="008B4C4F">
      <w:pPr>
        <w:keepNext/>
        <w:keepLines/>
        <w:tabs>
          <w:tab w:val="center" w:pos="798"/>
          <w:tab w:val="center" w:pos="4645"/>
        </w:tabs>
        <w:spacing w:after="0" w:line="240" w:lineRule="auto"/>
        <w:ind w:left="0" w:right="0" w:firstLine="0"/>
        <w:outlineLvl w:val="1"/>
        <w:rPr>
          <w:rFonts w:ascii="Calibri" w:eastAsia="Calibri" w:hAnsi="Calibri" w:cs="Calibri"/>
          <w:color w:val="000000"/>
          <w:lang w:val="ru-RU" w:eastAsia="en-US" w:bidi="ar-SA"/>
        </w:rPr>
      </w:pPr>
      <w:r w:rsidRPr="008B4C4F" w:rsidR="00250DDF">
        <w:rPr>
          <w:rFonts w:ascii="Calibri" w:eastAsia="Calibri" w:hAnsi="Calibri" w:cs="Calibri"/>
          <w:color w:val="000000"/>
          <w:lang w:val="ru-RU" w:eastAsia="en-US" w:bidi="ar-SA"/>
        </w:rPr>
        <w:tab/>
      </w:r>
    </w:p>
    <w:p w:rsidR="00CF37C3" w:rsidRPr="008B4C4F" w:rsidP="008B4C4F">
      <w:pPr>
        <w:keepNext/>
        <w:keepLines/>
        <w:tabs>
          <w:tab w:val="center" w:pos="798"/>
          <w:tab w:val="center" w:pos="4645"/>
        </w:tabs>
        <w:spacing w:after="0" w:line="240" w:lineRule="auto"/>
        <w:ind w:left="0" w:right="0" w:firstLine="0"/>
        <w:outlineLvl w:val="1"/>
        <w:rPr>
          <w:b/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3.</w:t>
      </w:r>
      <w:r w:rsidRPr="008B4C4F" w:rsidR="00250DDF">
        <w:rPr>
          <w:rFonts w:ascii="Arial" w:eastAsia="Arial" w:hAnsi="Arial" w:cs="Arial"/>
          <w:b/>
          <w:color w:val="000000"/>
          <w:lang w:val="ru-RU" w:eastAsia="en-US" w:bidi="ar-SA"/>
        </w:rPr>
        <w:t xml:space="preserve"> </w:t>
        <w:tab/>
      </w:r>
      <w:r w:rsidRPr="008B4C4F" w:rsidR="00250DDF">
        <w:rPr>
          <w:b/>
          <w:color w:val="000000"/>
          <w:lang w:val="ru-RU" w:eastAsia="en-US" w:bidi="ar-SA"/>
        </w:rPr>
        <w:t xml:space="preserve">Оценка содержания и качества подготовки воспитанников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В 2022 году из о</w:t>
      </w:r>
      <w:r w:rsidRPr="008B4C4F" w:rsidR="0016758B">
        <w:rPr>
          <w:color w:val="000000"/>
          <w:lang w:val="ru-RU" w:eastAsia="en-US" w:bidi="ar-SA"/>
        </w:rPr>
        <w:t>бщего количества воспитанников</w:t>
      </w:r>
      <w:r w:rsidRPr="008B4C4F" w:rsidR="00250DDF">
        <w:rPr>
          <w:color w:val="000000"/>
          <w:lang w:val="ru-RU" w:eastAsia="en-US" w:bidi="ar-SA"/>
        </w:rPr>
        <w:t xml:space="preserve"> выпущено в школу </w:t>
      </w:r>
      <w:r w:rsidRPr="003A580B" w:rsidR="0016758B">
        <w:rPr>
          <w:color w:val="000000"/>
          <w:lang w:val="ru-RU" w:eastAsia="en-US" w:bidi="ar-SA"/>
        </w:rPr>
        <w:t>22</w:t>
      </w:r>
      <w:r w:rsidRPr="008B4C4F" w:rsidR="00250DDF">
        <w:rPr>
          <w:color w:val="000000"/>
          <w:lang w:val="ru-RU" w:eastAsia="en-US" w:bidi="ar-SA"/>
        </w:rPr>
        <w:t xml:space="preserve"> человек из групп общеразвивающей направленности. В первые классы школ города приняты 100% выпускников. </w:t>
      </w:r>
    </w:p>
    <w:p w:rsidR="00CF37C3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Ежегодно в </w:t>
      </w:r>
      <w:r w:rsidRPr="008B4C4F" w:rsidR="006B4CAE">
        <w:rPr>
          <w:color w:val="000000"/>
          <w:lang w:val="ru-RU" w:eastAsia="en-US" w:bidi="ar-SA"/>
        </w:rPr>
        <w:t xml:space="preserve">детском саду №7 «Улыбка» </w:t>
      </w:r>
      <w:r w:rsidRPr="008B4C4F" w:rsidR="00250DDF">
        <w:rPr>
          <w:color w:val="000000"/>
          <w:lang w:val="ru-RU" w:eastAsia="en-US" w:bidi="ar-SA"/>
        </w:rPr>
        <w:t xml:space="preserve">проводится обследование детей подготовительных групп с целью выявления уровня готовности к школе, что включает   в себя физиологическую, мотивационную, психолого-педагогическую и социальную готовность к обучению в школе. Диагностика готовности к обучению в школе детей показала следующие результаты </w:t>
      </w:r>
      <w:r w:rsidRPr="008B4C4F" w:rsidR="008B4C4F">
        <w:rPr>
          <w:color w:val="000000"/>
          <w:lang w:val="ru-RU" w:eastAsia="en-US" w:bidi="ar-SA"/>
        </w:rPr>
        <w:t xml:space="preserve">                    </w:t>
      </w:r>
    </w:p>
    <w:p w:rsidR="00CF37C3" w:rsidRPr="008B4C4F" w:rsidP="008B4C4F">
      <w:pPr>
        <w:spacing w:after="0" w:line="240" w:lineRule="auto"/>
        <w:ind w:left="0" w:hanging="10"/>
        <w:jc w:val="both"/>
        <w:rPr>
          <w:color w:val="000000"/>
          <w:lang w:val="en-US" w:eastAsia="en-US" w:bidi="ar-SA"/>
        </w:rPr>
      </w:pPr>
      <w:r w:rsidRPr="008B4C4F" w:rsidR="00250DDF">
        <w:rPr>
          <w:i/>
          <w:color w:val="000000"/>
          <w:lang w:val="en-US" w:eastAsia="en-US" w:bidi="ar-SA"/>
        </w:rPr>
        <w:t xml:space="preserve">Таблица 3.1.  Группы общеразвивающей направленности </w:t>
      </w:r>
    </w:p>
    <w:tbl>
      <w:tblPr>
        <w:tblStyle w:val="TableNormal"/>
        <w:tblW w:w="9906" w:type="dxa"/>
        <w:tblInd w:w="9" w:type="dxa"/>
        <w:tblCellMar>
          <w:top w:w="21" w:type="dxa"/>
          <w:left w:w="13" w:type="dxa"/>
          <w:right w:w="100" w:type="dxa"/>
        </w:tblCellMar>
        <w:tblLook w:val="04A0"/>
      </w:tblPr>
      <w:tblGrid>
        <w:gridCol w:w="1380"/>
        <w:gridCol w:w="2236"/>
        <w:gridCol w:w="2114"/>
        <w:gridCol w:w="1950"/>
        <w:gridCol w:w="2226"/>
      </w:tblGrid>
      <w:tr w:rsidTr="006B4CAE">
        <w:tblPrEx>
          <w:tblW w:w="9906" w:type="dxa"/>
          <w:tblInd w:w="9" w:type="dxa"/>
          <w:tblCellMar>
            <w:top w:w="21" w:type="dxa"/>
            <w:left w:w="13" w:type="dxa"/>
            <w:right w:w="100" w:type="dxa"/>
          </w:tblCellMar>
          <w:tblLook w:val="04A0"/>
        </w:tblPrEx>
        <w:trPr>
          <w:trHeight w:val="535"/>
        </w:trPr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Уровни диагностики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Физиологическая готовность к школе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127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Социальная или личностная   готовность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Психолого-педагогическая готовность </w:t>
            </w:r>
          </w:p>
        </w:tc>
      </w:tr>
      <w:tr w:rsidTr="006B4CAE">
        <w:tblPrEx>
          <w:tblW w:w="9906" w:type="dxa"/>
          <w:tblInd w:w="9" w:type="dxa"/>
          <w:tblCellMar>
            <w:top w:w="21" w:type="dxa"/>
            <w:left w:w="13" w:type="dxa"/>
            <w:right w:w="100" w:type="dxa"/>
          </w:tblCellMar>
          <w:tblLook w:val="04A0"/>
        </w:tblPrEx>
        <w:trPr>
          <w:trHeight w:val="306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Итоговая диагностика 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Высокий уровень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D7F93">
              <w:rPr>
                <w:color w:val="000000"/>
                <w:lang w:val="en-US" w:eastAsia="en-US" w:bidi="ar-SA"/>
              </w:rPr>
              <w:t>8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D7F93">
              <w:rPr>
                <w:color w:val="000000"/>
                <w:lang w:val="en-US" w:eastAsia="en-US" w:bidi="ar-SA"/>
              </w:rPr>
              <w:t>92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D7F93">
              <w:rPr>
                <w:color w:val="000000"/>
                <w:lang w:val="en-US" w:eastAsia="en-US" w:bidi="ar-SA"/>
              </w:rPr>
              <w:t>78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6B4CAE">
        <w:tblPrEx>
          <w:tblW w:w="9906" w:type="dxa"/>
          <w:tblInd w:w="9" w:type="dxa"/>
          <w:tblCellMar>
            <w:top w:w="21" w:type="dxa"/>
            <w:left w:w="13" w:type="dxa"/>
            <w:right w:w="100" w:type="dxa"/>
          </w:tblCellMar>
          <w:tblLook w:val="04A0"/>
        </w:tblPrEx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 Достаточный уровень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D7F93">
              <w:rPr>
                <w:color w:val="000000"/>
                <w:lang w:val="en-US" w:eastAsia="en-US" w:bidi="ar-SA"/>
              </w:rPr>
              <w:t>20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D7F93">
              <w:rPr>
                <w:color w:val="000000"/>
                <w:lang w:val="en-US" w:eastAsia="en-US" w:bidi="ar-SA"/>
              </w:rPr>
              <w:t>8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D7F93">
              <w:rPr>
                <w:color w:val="000000"/>
                <w:lang w:val="en-US" w:eastAsia="en-US" w:bidi="ar-SA"/>
              </w:rPr>
              <w:t>22</w:t>
            </w: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6B4CAE">
        <w:tblPrEx>
          <w:tblW w:w="9906" w:type="dxa"/>
          <w:tblInd w:w="9" w:type="dxa"/>
          <w:tblCellMar>
            <w:top w:w="21" w:type="dxa"/>
            <w:left w:w="13" w:type="dxa"/>
            <w:right w:w="100" w:type="dxa"/>
          </w:tblCellMar>
          <w:tblLook w:val="04A0"/>
        </w:tblPrEx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 Недостаточный уровень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9C51CF">
        <w:tblPrEx>
          <w:tblW w:w="9906" w:type="dxa"/>
          <w:tblInd w:w="9" w:type="dxa"/>
          <w:tblCellMar>
            <w:top w:w="21" w:type="dxa"/>
            <w:left w:w="13" w:type="dxa"/>
            <w:right w:w="100" w:type="dxa"/>
          </w:tblCellMar>
          <w:tblLook w:val="04A0"/>
        </w:tblPrEx>
        <w:trPr>
          <w:gridAfter w:val="4"/>
          <w:wAfter w:w="8631" w:type="dxa"/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6B4CAE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</w:tr>
      <w:tr w:rsidTr="006B4CAE">
        <w:tblPrEx>
          <w:tblW w:w="9906" w:type="dxa"/>
          <w:tblInd w:w="9" w:type="dxa"/>
          <w:tblCellMar>
            <w:top w:w="21" w:type="dxa"/>
            <w:left w:w="13" w:type="dxa"/>
            <w:right w:w="100" w:type="dxa"/>
          </w:tblCellMar>
          <w:tblLook w:val="04A0"/>
        </w:tblPrEx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 Итого, % качества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100%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100%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100% </w:t>
            </w:r>
          </w:p>
        </w:tc>
      </w:tr>
    </w:tbl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 xml:space="preserve">         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color w:val="000000"/>
          <w:lang w:val="ru-RU" w:eastAsia="en-US" w:bidi="ar-SA"/>
        </w:rPr>
        <w:t xml:space="preserve"> Уровень готовности выпускников к школе соответствует возрастной норме, определенной для данного возраста. Система подготовки детей к школе позволяет большинству детей достигнуть целевых ориентиров освоения </w:t>
      </w:r>
      <w:r w:rsidRPr="008B4C4F" w:rsidR="00AD7F93">
        <w:rPr>
          <w:color w:val="000000"/>
          <w:lang w:val="ru-RU" w:eastAsia="en-US" w:bidi="ar-SA"/>
        </w:rPr>
        <w:t>образовательной</w:t>
      </w:r>
      <w:r w:rsidRPr="008B4C4F" w:rsidR="00250DDF">
        <w:rPr>
          <w:color w:val="000000"/>
          <w:lang w:val="ru-RU" w:eastAsia="en-US" w:bidi="ar-SA"/>
        </w:rPr>
        <w:t xml:space="preserve"> программ</w:t>
      </w:r>
      <w:r w:rsidRPr="008B4C4F" w:rsidR="00AD7F93">
        <w:rPr>
          <w:color w:val="000000"/>
          <w:lang w:val="ru-RU" w:eastAsia="en-US" w:bidi="ar-SA"/>
        </w:rPr>
        <w:t>ы</w:t>
      </w:r>
      <w:r w:rsidRPr="008B4C4F" w:rsidR="00250DDF">
        <w:rPr>
          <w:color w:val="000000"/>
          <w:lang w:val="ru-RU" w:eastAsia="en-US" w:bidi="ar-SA"/>
        </w:rPr>
        <w:t xml:space="preserve"> </w:t>
      </w:r>
      <w:r w:rsidRPr="008B4C4F" w:rsidR="00AD7F93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и когнитивной готовности к школе.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С целью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   проведен итоговый мониторинг  (педагогическая диагностика) индивидуального развития детей в 2022  году (</w:t>
      </w:r>
      <w:r w:rsidRPr="008B4C4F" w:rsidR="00250DDF">
        <w:rPr>
          <w:i/>
          <w:color w:val="000000"/>
          <w:lang w:val="ru-RU" w:eastAsia="en-US" w:bidi="ar-SA"/>
        </w:rPr>
        <w:t xml:space="preserve">таблицы 3.4-3.5). </w:t>
      </w:r>
    </w:p>
    <w:p w:rsidR="00CF37C3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 w:rsidR="008B4C4F">
        <w:rPr>
          <w:i/>
          <w:color w:val="000000"/>
          <w:lang w:val="ru-RU" w:eastAsia="en-US" w:bidi="ar-SA"/>
        </w:rPr>
        <w:t>Таблица 3.2</w:t>
      </w:r>
      <w:r w:rsidRPr="008B4C4F" w:rsidR="00250DDF">
        <w:rPr>
          <w:i/>
          <w:color w:val="000000"/>
          <w:lang w:val="ru-RU" w:eastAsia="en-US" w:bidi="ar-SA"/>
        </w:rPr>
        <w:t xml:space="preserve"> - Результаты освоения воспитанниками ООП в 2022 году  (в % ) </w:t>
      </w:r>
    </w:p>
    <w:tbl>
      <w:tblPr>
        <w:tblStyle w:val="TableNormal"/>
        <w:tblW w:w="9927" w:type="dxa"/>
        <w:tblInd w:w="9" w:type="dxa"/>
        <w:tblCellMar>
          <w:top w:w="23" w:type="dxa"/>
          <w:left w:w="13" w:type="dxa"/>
          <w:right w:w="115" w:type="dxa"/>
        </w:tblCellMar>
        <w:tblLook w:val="04A0"/>
      </w:tblPr>
      <w:tblGrid>
        <w:gridCol w:w="2824"/>
        <w:gridCol w:w="1716"/>
        <w:gridCol w:w="1701"/>
        <w:gridCol w:w="1701"/>
        <w:gridCol w:w="1985"/>
      </w:tblGrid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1428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Уровни диагностики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Группа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«Неваляшка»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Группа «Солнышко»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Группа 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«Пчёлка»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Группа «Радуга»</w:t>
            </w:r>
          </w:p>
        </w:tc>
      </w:tr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30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«Социально-коммуникативное развитие»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В-</w:t>
            </w:r>
            <w:r w:rsidRPr="008B4C4F" w:rsidR="003468C4">
              <w:rPr>
                <w:color w:val="000000"/>
                <w:lang w:val="ru-RU" w:eastAsia="en-US" w:bidi="ar-SA"/>
              </w:rPr>
              <w:t xml:space="preserve"> 6</w:t>
            </w:r>
            <w:r w:rsidRPr="008B4C4F">
              <w:rPr>
                <w:color w:val="000000"/>
                <w:lang w:val="ru-RU" w:eastAsia="en-US" w:bidi="ar-SA"/>
              </w:rPr>
              <w:t xml:space="preserve">% 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С-</w:t>
            </w:r>
            <w:r w:rsidRPr="008B4C4F" w:rsidR="003468C4">
              <w:rPr>
                <w:color w:val="000000"/>
                <w:lang w:val="ru-RU" w:eastAsia="en-US" w:bidi="ar-SA"/>
              </w:rPr>
              <w:t xml:space="preserve"> 71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43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53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 w:rsidR="003468C4">
              <w:rPr>
                <w:color w:val="000000"/>
                <w:lang w:val="ru-RU"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63.6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35.7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FC672B">
              <w:rPr>
                <w:color w:val="000000"/>
                <w:lang w:val="ru-RU" w:eastAsia="en-US" w:bidi="ar-SA"/>
              </w:rPr>
              <w:t>0.7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71.9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17.2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FC672B">
              <w:rPr>
                <w:color w:val="000000"/>
                <w:lang w:val="ru-RU" w:eastAsia="en-US" w:bidi="ar-SA"/>
              </w:rPr>
              <w:t>10.9</w:t>
            </w:r>
          </w:p>
        </w:tc>
      </w:tr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30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«Художественно-эстетическое развитие»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10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66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38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42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54.2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37.2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FC672B">
              <w:rPr>
                <w:color w:val="000000"/>
                <w:lang w:val="ru-RU" w:eastAsia="en-US" w:bidi="ar-SA"/>
              </w:rPr>
              <w:t>8.6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53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47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</w:p>
        </w:tc>
      </w:tr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30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«Речевое развитие»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6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52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26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44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59.3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30.7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FC672B">
              <w:rPr>
                <w:color w:val="000000"/>
                <w:lang w:val="ru-RU" w:eastAsia="en-US" w:bidi="ar-SA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47.9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45.6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FC672B">
              <w:rPr>
                <w:color w:val="000000"/>
                <w:lang w:val="ru-RU" w:eastAsia="en-US" w:bidi="ar-SA"/>
              </w:rPr>
              <w:t>6.5</w:t>
            </w:r>
          </w:p>
        </w:tc>
      </w:tr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30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«Познавательное развитие»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8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68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18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50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62.1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32.2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FC672B">
              <w:rPr>
                <w:color w:val="000000"/>
                <w:lang w:val="ru-RU" w:eastAsia="en-US" w:bidi="ar-SA"/>
              </w:rPr>
              <w:t>5.7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61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39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</w:p>
        </w:tc>
      </w:tr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30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«Физическое развитие»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В-</w:t>
            </w:r>
            <w:r w:rsidRPr="008B4C4F" w:rsidR="003468C4">
              <w:rPr>
                <w:color w:val="000000"/>
                <w:lang w:val="ru-RU" w:eastAsia="en-US" w:bidi="ar-SA"/>
              </w:rPr>
              <w:t>61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35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45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39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35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65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FC672B">
              <w:rPr>
                <w:color w:val="000000"/>
                <w:lang w:val="ru-RU" w:eastAsia="en-US" w:bidi="ar-SA"/>
              </w:rPr>
              <w:t>66.1</w:t>
            </w:r>
          </w:p>
          <w:p w:rsidR="00A836B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FC672B">
              <w:rPr>
                <w:color w:val="000000"/>
                <w:lang w:val="ru-RU" w:eastAsia="en-US" w:bidi="ar-SA"/>
              </w:rPr>
              <w:t>33.9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A836B2">
              <w:rPr>
                <w:color w:val="000000"/>
                <w:lang w:val="ru-RU" w:eastAsia="en-US" w:bidi="ar-SA"/>
              </w:rPr>
              <w:t>Н-</w:t>
            </w:r>
          </w:p>
        </w:tc>
      </w:tr>
      <w:tr w:rsidTr="00A836B2">
        <w:tblPrEx>
          <w:tblW w:w="9927" w:type="dxa"/>
          <w:tblInd w:w="9" w:type="dxa"/>
          <w:tblCellMar>
            <w:top w:w="23" w:type="dxa"/>
            <w:left w:w="13" w:type="dxa"/>
            <w:right w:w="115" w:type="dxa"/>
          </w:tblCellMar>
          <w:tblLook w:val="04A0"/>
        </w:tblPrEx>
        <w:trPr>
          <w:trHeight w:val="30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Итог</w:t>
            </w:r>
            <w:r w:rsidRPr="008B4C4F" w:rsidR="003468C4">
              <w:rPr>
                <w:color w:val="000000"/>
                <w:lang w:val="ru-RU" w:eastAsia="en-US" w:bidi="ar-SA"/>
              </w:rPr>
              <w:t>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18.2</w:t>
            </w:r>
          </w:p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58.4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FC672B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23.4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В- </w:t>
            </w:r>
            <w:r w:rsidRPr="008B4C4F" w:rsidR="003468C4">
              <w:rPr>
                <w:color w:val="000000"/>
                <w:lang w:val="ru-RU" w:eastAsia="en-US" w:bidi="ar-SA"/>
              </w:rPr>
              <w:t>34</w:t>
            </w:r>
          </w:p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С- </w:t>
            </w:r>
            <w:r w:rsidRPr="008B4C4F" w:rsidR="003468C4">
              <w:rPr>
                <w:color w:val="000000"/>
                <w:lang w:val="ru-RU" w:eastAsia="en-US" w:bidi="ar-SA"/>
              </w:rPr>
              <w:t>47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FC672B">
              <w:rPr>
                <w:color w:val="000000"/>
                <w:lang w:val="ru-RU" w:eastAsia="en-US" w:bidi="ar-SA"/>
              </w:rPr>
              <w:t>Н-</w:t>
            </w:r>
            <w:r w:rsidRPr="008B4C4F" w:rsidR="003468C4">
              <w:rPr>
                <w:color w:val="000000"/>
                <w:lang w:val="ru-RU" w:eastAsia="en-US" w:bidi="ar-SA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В- 54.8</w:t>
            </w:r>
          </w:p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С- 40.2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FC672B">
              <w:rPr>
                <w:color w:val="000000"/>
                <w:lang w:val="ru-RU" w:eastAsia="en-US" w:bidi="ar-SA"/>
              </w:rPr>
              <w:t>Н-5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В- 60</w:t>
            </w:r>
          </w:p>
          <w:p w:rsidR="00FC672B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С- 36.5</w:t>
            </w:r>
          </w:p>
          <w:p w:rsidR="007F3335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FC672B">
              <w:rPr>
                <w:color w:val="000000"/>
                <w:lang w:val="ru-RU" w:eastAsia="en-US" w:bidi="ar-SA"/>
              </w:rPr>
              <w:t>Н-3.5</w:t>
            </w:r>
          </w:p>
        </w:tc>
      </w:tr>
    </w:tbl>
    <w:p w:rsidR="008B4C4F" w:rsidRPr="008B4C4F" w:rsidP="008B4C4F">
      <w:pPr>
        <w:spacing w:after="0" w:line="240" w:lineRule="auto"/>
        <w:ind w:left="0" w:firstLine="0"/>
        <w:jc w:val="both"/>
        <w:rPr>
          <w:i/>
          <w:color w:val="000000"/>
          <w:lang w:val="ru-RU" w:eastAsia="en-US" w:bidi="ar-SA"/>
        </w:rPr>
      </w:pPr>
    </w:p>
    <w:p w:rsidR="008B4C4F" w:rsidRPr="008B4C4F" w:rsidP="008B4C4F">
      <w:pPr>
        <w:spacing w:after="0" w:line="240" w:lineRule="auto"/>
        <w:ind w:left="0" w:firstLine="0"/>
        <w:jc w:val="both"/>
        <w:rPr>
          <w:i/>
          <w:color w:val="000000"/>
          <w:lang w:val="ru-RU" w:eastAsia="en-US" w:bidi="ar-SA"/>
        </w:rPr>
      </w:pPr>
      <w:r w:rsidRPr="008B4C4F">
        <w:rPr>
          <w:i/>
          <w:color w:val="000000"/>
          <w:lang w:val="ru-RU" w:eastAsia="en-US" w:bidi="ar-SA"/>
        </w:rPr>
        <w:t>Таблица 3.3 Сводная таблица результатов мониторинга освоения воспитанниками ООП в 2022 году (%)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1418"/>
        <w:gridCol w:w="992"/>
        <w:gridCol w:w="992"/>
        <w:gridCol w:w="1276"/>
        <w:gridCol w:w="1193"/>
        <w:gridCol w:w="1075"/>
      </w:tblGrid>
      <w:tr w:rsidTr="008B4C4F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Н.Г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К.Г.</w:t>
            </w:r>
          </w:p>
        </w:tc>
      </w:tr>
      <w:tr w:rsidTr="008B4C4F">
        <w:tblPrEx>
          <w:tblW w:w="0" w:type="auto"/>
          <w:tblInd w:w="108" w:type="dxa"/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В</w:t>
            </w:r>
          </w:p>
        </w:tc>
        <w:tc>
          <w:tcPr>
            <w:tcW w:w="1193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С</w:t>
            </w:r>
          </w:p>
        </w:tc>
        <w:tc>
          <w:tcPr>
            <w:tcW w:w="1075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center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>Н</w:t>
            </w:r>
          </w:p>
        </w:tc>
      </w:tr>
      <w:tr w:rsidTr="008B4C4F">
        <w:tblPrEx>
          <w:tblW w:w="0" w:type="auto"/>
          <w:tblInd w:w="108" w:type="dxa"/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Группа «Неваляшка»</w:t>
            </w:r>
          </w:p>
        </w:tc>
        <w:tc>
          <w:tcPr>
            <w:tcW w:w="1418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41.6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58.4</w:t>
            </w:r>
          </w:p>
        </w:tc>
        <w:tc>
          <w:tcPr>
            <w:tcW w:w="1276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18.2</w:t>
            </w:r>
          </w:p>
        </w:tc>
        <w:tc>
          <w:tcPr>
            <w:tcW w:w="1193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58.4</w:t>
            </w:r>
          </w:p>
        </w:tc>
        <w:tc>
          <w:tcPr>
            <w:tcW w:w="1075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23.4</w:t>
            </w:r>
          </w:p>
        </w:tc>
      </w:tr>
      <w:tr w:rsidTr="008B4C4F">
        <w:tblPrEx>
          <w:tblW w:w="0" w:type="auto"/>
          <w:tblInd w:w="108" w:type="dxa"/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Группа «Солнышко»</w:t>
            </w:r>
          </w:p>
        </w:tc>
        <w:tc>
          <w:tcPr>
            <w:tcW w:w="1418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34</w:t>
            </w:r>
          </w:p>
        </w:tc>
        <w:tc>
          <w:tcPr>
            <w:tcW w:w="1193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47</w:t>
            </w:r>
          </w:p>
        </w:tc>
        <w:tc>
          <w:tcPr>
            <w:tcW w:w="1075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19</w:t>
            </w:r>
          </w:p>
        </w:tc>
      </w:tr>
      <w:tr w:rsidTr="008B4C4F">
        <w:tblPrEx>
          <w:tblW w:w="0" w:type="auto"/>
          <w:tblInd w:w="108" w:type="dxa"/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Группа «Пчёлка»</w:t>
            </w:r>
          </w:p>
        </w:tc>
        <w:tc>
          <w:tcPr>
            <w:tcW w:w="1418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37.8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53.7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8.5</w:t>
            </w:r>
          </w:p>
        </w:tc>
        <w:tc>
          <w:tcPr>
            <w:tcW w:w="1276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54.8</w:t>
            </w:r>
          </w:p>
        </w:tc>
        <w:tc>
          <w:tcPr>
            <w:tcW w:w="1193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40.2</w:t>
            </w:r>
          </w:p>
        </w:tc>
        <w:tc>
          <w:tcPr>
            <w:tcW w:w="1075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5</w:t>
            </w:r>
          </w:p>
        </w:tc>
      </w:tr>
      <w:tr w:rsidTr="008B4C4F">
        <w:tblPrEx>
          <w:tblW w:w="0" w:type="auto"/>
          <w:tblInd w:w="108" w:type="dxa"/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Группа «Радуга»</w:t>
            </w:r>
          </w:p>
        </w:tc>
        <w:tc>
          <w:tcPr>
            <w:tcW w:w="1418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60</w:t>
            </w:r>
          </w:p>
        </w:tc>
        <w:tc>
          <w:tcPr>
            <w:tcW w:w="1193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36.5</w:t>
            </w:r>
          </w:p>
        </w:tc>
        <w:tc>
          <w:tcPr>
            <w:tcW w:w="1075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3.5</w:t>
            </w:r>
          </w:p>
        </w:tc>
      </w:tr>
      <w:tr w:rsidTr="008B4C4F">
        <w:tblPrEx>
          <w:tblW w:w="0" w:type="auto"/>
          <w:tblInd w:w="108" w:type="dxa"/>
          <w:tblLook w:val="04A0"/>
        </w:tblPrEx>
        <w:tc>
          <w:tcPr>
            <w:tcW w:w="2861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24.4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47.5</w:t>
            </w:r>
          </w:p>
        </w:tc>
        <w:tc>
          <w:tcPr>
            <w:tcW w:w="992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28.1</w:t>
            </w:r>
          </w:p>
        </w:tc>
        <w:tc>
          <w:tcPr>
            <w:tcW w:w="1276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41.7</w:t>
            </w:r>
          </w:p>
        </w:tc>
        <w:tc>
          <w:tcPr>
            <w:tcW w:w="1193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45.5</w:t>
            </w:r>
          </w:p>
        </w:tc>
        <w:tc>
          <w:tcPr>
            <w:tcW w:w="1075" w:type="dxa"/>
            <w:shd w:val="clear" w:color="auto" w:fill="auto"/>
          </w:tcPr>
          <w:p w:rsidR="003468C4" w:rsidRPr="008B4C4F" w:rsidP="008B4C4F">
            <w:pPr>
              <w:spacing w:after="0" w:line="240" w:lineRule="auto"/>
              <w:ind w:left="0" w:firstLine="0"/>
              <w:jc w:val="both"/>
              <w:rPr>
                <w:i/>
                <w:color w:val="000000"/>
                <w:lang w:val="ru-RU" w:eastAsia="en-US" w:bidi="ar-SA"/>
              </w:rPr>
            </w:pPr>
            <w:r w:rsidRPr="008B4C4F" w:rsidR="003D0563">
              <w:rPr>
                <w:i/>
                <w:color w:val="000000"/>
                <w:lang w:val="ru-RU" w:eastAsia="en-US" w:bidi="ar-SA"/>
              </w:rPr>
              <w:t>12.8</w:t>
            </w:r>
          </w:p>
        </w:tc>
      </w:tr>
    </w:tbl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Причины низкого показателя в темпах индивидуального развития детей и  пропусках посещений детского сада по болезни или заявлениям родителей.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Анализ итогов мониторинга индивидуального развития детей дошкольного возраста показал, что у каждого ребенка свой исходный уровень и темп развития. Высокие показатели индивидуального развития детей объясняются тем, что при проведении педагогической диагностики учитывались как зона актуального развития ребенка (высокий уровень - ребенок выполняет самостоятельно, без помощи взрослого), так и зона ближайшего развития (достаточный уровень - ребенок не может выполнить самостоятельно, но способен выполнить с помощью взрослого).</w:t>
      </w:r>
      <w:r w:rsidRPr="008B4C4F" w:rsidR="00250DDF">
        <w:rPr>
          <w:b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Кроме оценки индивидуального развития каждого ребенка, диагностические таблицы развития детей  в</w:t>
      </w:r>
      <w:r w:rsidRPr="008B4C4F" w:rsidR="0093239F">
        <w:rPr>
          <w:color w:val="000000"/>
          <w:lang w:val="ru-RU" w:eastAsia="en-US" w:bidi="ar-SA"/>
        </w:rPr>
        <w:t xml:space="preserve"> детском саду №7 «Улыбка» </w:t>
      </w:r>
      <w:r w:rsidRPr="008B4C4F" w:rsidR="00250DDF">
        <w:rPr>
          <w:color w:val="000000"/>
          <w:lang w:val="ru-RU" w:eastAsia="en-US" w:bidi="ar-SA"/>
        </w:rPr>
        <w:t xml:space="preserve"> показали эффективность организации педагогического процесса и каждого вида деятельности. Так как показатели  по всем областям достаточно высокие, можно сделать вывод, что организация образовательного процесса в группах  оптимальна.</w:t>
      </w:r>
      <w:r w:rsidRPr="008B4C4F" w:rsidR="00250DDF">
        <w:rPr>
          <w:b/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color w:val="000000"/>
          <w:lang w:val="ru-RU" w:eastAsia="en-US" w:bidi="ar-SA"/>
        </w:rPr>
        <w:t xml:space="preserve">  Педагоги </w:t>
      </w:r>
      <w:r w:rsidRPr="008B4C4F" w:rsidR="002143AA">
        <w:rPr>
          <w:color w:val="000000"/>
          <w:lang w:val="ru-RU" w:eastAsia="en-US" w:bidi="ar-SA"/>
        </w:rPr>
        <w:t xml:space="preserve">детского сада №7 «Улыбка»  </w:t>
      </w:r>
      <w:r w:rsidRPr="008B4C4F" w:rsidR="00250DDF">
        <w:rPr>
          <w:color w:val="000000"/>
          <w:lang w:val="ru-RU" w:eastAsia="en-US" w:bidi="ar-SA"/>
        </w:rPr>
        <w:t>обеспечили реализацию Осн</w:t>
      </w:r>
      <w:r w:rsidRPr="008B4C4F" w:rsidR="002143AA">
        <w:rPr>
          <w:color w:val="000000"/>
          <w:lang w:val="ru-RU" w:eastAsia="en-US" w:bidi="ar-SA"/>
        </w:rPr>
        <w:t xml:space="preserve">овной образовательной программы </w:t>
      </w:r>
      <w:r w:rsidRPr="008B4C4F" w:rsidR="00250DDF">
        <w:rPr>
          <w:color w:val="000000"/>
          <w:lang w:val="ru-RU" w:eastAsia="en-US" w:bidi="ar-SA"/>
        </w:rPr>
        <w:t xml:space="preserve">дошкольного образования </w:t>
      </w:r>
      <w:r w:rsidRPr="008B4C4F" w:rsidR="002143AA">
        <w:rPr>
          <w:color w:val="000000"/>
          <w:lang w:val="ru-RU" w:eastAsia="en-US" w:bidi="ar-SA"/>
        </w:rPr>
        <w:t xml:space="preserve">детского сада №7 «Улыбка» </w:t>
      </w:r>
      <w:r w:rsidRPr="008B4C4F" w:rsidR="00250DDF">
        <w:rPr>
          <w:color w:val="000000"/>
          <w:lang w:val="ru-RU" w:eastAsia="en-US" w:bidi="ar-SA"/>
        </w:rPr>
        <w:t xml:space="preserve">на достаточно высоком уровне. Образовательный процесс был целенаправленным, обеспечивающим становление личности ребенка, познание его индивидуальности и видение сильных сторон ребенка для определения перспектив его развития.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При построении образовательной деятельности, в ходе педагогических наблюдений и мониторинга, производится учёт индивидуальных особенностей развития дошкольников и построение индивидуальных образовательных маршрутов. Одарённые дети, в рамках индивидуальной  работы, становятся  участниками  и победителями конкурсов различного уровня и направленности  </w:t>
      </w:r>
      <w:r w:rsidRPr="008B4C4F" w:rsidR="00250DDF">
        <w:rPr>
          <w:i/>
          <w:color w:val="000000"/>
          <w:lang w:val="ru-RU" w:eastAsia="en-US" w:bidi="ar-SA"/>
        </w:rPr>
        <w:t>(таблица 3.7.)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 w:rsidR="008B4C4F">
        <w:rPr>
          <w:i/>
          <w:color w:val="000000"/>
          <w:lang w:val="ru-RU" w:eastAsia="en-US" w:bidi="ar-SA"/>
        </w:rPr>
        <w:t>Таблица 3.4</w:t>
      </w:r>
      <w:r w:rsidRPr="008B4C4F" w:rsidR="00250DDF">
        <w:rPr>
          <w:i/>
          <w:color w:val="000000"/>
          <w:lang w:val="ru-RU" w:eastAsia="en-US" w:bidi="ar-SA"/>
        </w:rPr>
        <w:t xml:space="preserve">. -Участие дошкольников в конкурсах и их результативность. </w:t>
      </w:r>
    </w:p>
    <w:tbl>
      <w:tblPr>
        <w:tblStyle w:val="TableNormal"/>
        <w:tblW w:w="10063" w:type="dxa"/>
        <w:tblInd w:w="5" w:type="dxa"/>
        <w:tblCellMar>
          <w:top w:w="49" w:type="dxa"/>
          <w:right w:w="34" w:type="dxa"/>
        </w:tblCellMar>
        <w:tblLook w:val="04A0"/>
      </w:tblPr>
      <w:tblGrid>
        <w:gridCol w:w="6517"/>
        <w:gridCol w:w="3546"/>
      </w:tblGrid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425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детский творческий конкурс «Просто космос»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 человек – диплом 2 место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353"/>
        </w:trPr>
        <w:tc>
          <w:tcPr>
            <w:tcW w:w="6517" w:type="dxa"/>
            <w:tcBorders>
              <w:top w:val="single" w:sz="12" w:space="0" w:color="A8D08D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Всероссийская акция «Рисуем Победу!» </w:t>
            </w:r>
          </w:p>
        </w:tc>
        <w:tc>
          <w:tcPr>
            <w:tcW w:w="3546" w:type="dxa"/>
            <w:tcBorders>
              <w:top w:val="single" w:sz="12" w:space="0" w:color="A8D08D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3 человека – дипломы участников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329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детский творческий конкурс «В мире птиц»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 человек – диплом 1 место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290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конкурс «Светлый праздник – святая пасха»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 человек – 1 место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16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Всероссийский конкурс «Я – патриот»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3 человека лауреаты 1 степени, </w:t>
            </w:r>
          </w:p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2степени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346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Областной конкурс  рисунков «Я – герой пожарный»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5 человек-участие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283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 конкурс «Спорт и здоровье»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5 человек – лауреаты 3 степени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286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 конкурс «Мы выбираем спорт!»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5 человек – Дипломы участников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54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конкурс по рисункам  А.С. Пушкина 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диплом  </w:t>
            </w:r>
            <w:r w:rsidRPr="008B4C4F" w:rsidR="00250DDF">
              <w:rPr>
                <w:color w:val="000000"/>
                <w:lang w:val="en-US" w:eastAsia="en-US" w:bidi="ar-SA"/>
              </w:rPr>
              <w:t>II</w:t>
            </w:r>
            <w:r w:rsidRPr="008B4C4F" w:rsidR="00250DDF">
              <w:rPr>
                <w:color w:val="000000"/>
                <w:lang w:val="ru-RU" w:eastAsia="en-US" w:bidi="ar-SA"/>
              </w:rPr>
              <w:t xml:space="preserve"> степени – 1 человек диплом  </w:t>
            </w:r>
            <w:r w:rsidRPr="008B4C4F" w:rsidR="00250DDF">
              <w:rPr>
                <w:color w:val="000000"/>
                <w:lang w:val="en-US" w:eastAsia="en-US" w:bidi="ar-SA"/>
              </w:rPr>
              <w:t>III</w:t>
            </w:r>
            <w:r w:rsidRPr="008B4C4F" w:rsidR="00250DDF">
              <w:rPr>
                <w:color w:val="000000"/>
                <w:lang w:val="ru-RU" w:eastAsia="en-US" w:bidi="ar-SA"/>
              </w:rPr>
              <w:t xml:space="preserve"> степени - 2 человека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74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конкурс «Россия – родина моя, как для меня ты дорога!»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tabs>
                <w:tab w:val="center" w:pos="2146"/>
              </w:tabs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дипломы 1,2,3 степени </w:t>
              <w:tab/>
              <w:t xml:space="preserve">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425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 конкурс «Мы выбираем спорт!»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5 человек –дипломы лауреатов 1 ст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278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Всероссийский конкурс </w:t>
            </w:r>
            <w:hyperlink r:id="rId7">
              <w:r w:rsidRPr="008B4C4F" w:rsidR="00250DDF">
                <w:rPr>
                  <w:color w:val="000000"/>
                  <w:lang w:val="en-US" w:eastAsia="en-US" w:bidi="ar-SA"/>
                </w:rPr>
                <w:t>«Время</w:t>
              </w:r>
            </w:hyperlink>
            <w:hyperlink r:id="rId7">
              <w:r w:rsidRPr="008B4C4F" w:rsidR="00250DDF">
                <w:rPr>
                  <w:color w:val="000000"/>
                  <w:lang w:val="en-US" w:eastAsia="en-US" w:bidi="ar-SA"/>
                </w:rPr>
                <w:t xml:space="preserve"> </w:t>
              </w:r>
            </w:hyperlink>
            <w:hyperlink r:id="rId7">
              <w:r w:rsidRPr="008B4C4F" w:rsidR="00250DDF">
                <w:rPr>
                  <w:color w:val="000000"/>
                  <w:lang w:val="en-US" w:eastAsia="en-US" w:bidi="ar-SA"/>
                </w:rPr>
                <w:t>спорта»</w:t>
              </w:r>
            </w:hyperlink>
            <w:hyperlink r:id="rId7">
              <w:r w:rsidRPr="008B4C4F" w:rsidR="00250DDF">
                <w:rPr>
                  <w:color w:val="000000"/>
                  <w:lang w:val="en-US" w:eastAsia="en-US" w:bidi="ar-SA"/>
                </w:rPr>
                <w:t xml:space="preserve"> </w:t>
              </w:r>
            </w:hyperlink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5 человек –дипломы лауреатов 1, 2 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425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Всероссийский интернет- конкурс кормушек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2 человека- участники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427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Региональный конкурс «Вместо ёлки новогодний букет!»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3 человека, 2-3 места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72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Региональный конкурс «С заботой о зимующих птицах»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1 место – 1 человек 2 место- 2 человека, 3 место- 2 человека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54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>V</w:t>
            </w:r>
            <w:r w:rsidRPr="008B4C4F" w:rsidR="00250DDF">
              <w:rPr>
                <w:color w:val="000000"/>
                <w:lang w:val="ru-RU" w:eastAsia="en-US" w:bidi="ar-SA"/>
              </w:rPr>
              <w:t xml:space="preserve"> Всероссийский конкурс рисунков по ПДД </w:t>
            </w:r>
          </w:p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«Со Светофоровой наукой по дороге в детский сад»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3 человека -участие </w:t>
            </w:r>
          </w:p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2 человека - 2 место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16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>Всероссийский конкурс детских творческих работ «Летнее время чудесное»</w:t>
            </w:r>
            <w:r w:rsidRPr="008B4C4F" w:rsidR="00250DDF">
              <w:rPr>
                <w:b/>
                <w:color w:val="000000"/>
                <w:lang w:val="ru-RU" w:eastAsia="en-US" w:bidi="ar-SA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2 человек -дипломы III степени </w:t>
            </w:r>
          </w:p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348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детский творческий конкурс «Мамино тепло»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 человек- диплом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16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Региональный конкурс рисунков по ПДД «Дорога глазами детей»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 w:rsidR="00250DDF">
              <w:rPr>
                <w:color w:val="000000"/>
                <w:lang w:val="en-US" w:eastAsia="en-US" w:bidi="ar-SA"/>
              </w:rPr>
              <w:t xml:space="preserve">1 человек - участие </w:t>
            </w:r>
          </w:p>
        </w:tc>
      </w:tr>
      <w:tr w:rsidTr="009C51CF">
        <w:tblPrEx>
          <w:tblW w:w="10063" w:type="dxa"/>
          <w:tblInd w:w="5" w:type="dxa"/>
          <w:tblCellMar>
            <w:top w:w="49" w:type="dxa"/>
            <w:right w:w="34" w:type="dxa"/>
          </w:tblCellMar>
          <w:tblLook w:val="04A0"/>
        </w:tblPrEx>
        <w:trPr>
          <w:trHeight w:val="516"/>
        </w:trPr>
        <w:tc>
          <w:tcPr>
            <w:tcW w:w="651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Всероссийский  спортивный творческий конкурс “Мир спорта» </w:t>
            </w:r>
          </w:p>
        </w:tc>
        <w:tc>
          <w:tcPr>
            <w:tcW w:w="35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</w:tcPr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1 человек- диплом 1 место </w:t>
            </w:r>
          </w:p>
          <w:p w:rsidR="00CF37C3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 w:rsidR="00250DDF">
              <w:rPr>
                <w:color w:val="000000"/>
                <w:lang w:val="ru-RU" w:eastAsia="en-US" w:bidi="ar-SA"/>
              </w:rPr>
              <w:t xml:space="preserve">4 человека –диплом 2 степени </w:t>
            </w:r>
          </w:p>
        </w:tc>
      </w:tr>
    </w:tbl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  <w:sectPr>
          <w:footerReference w:type="even" r:id="rId8"/>
          <w:footerReference w:type="default" r:id="rId9"/>
          <w:footerReference w:type="first" r:id="rId10"/>
          <w:pgSz w:w="11899" w:h="16841"/>
          <w:pgMar w:top="750" w:right="693" w:bottom="718" w:left="1277" w:header="720" w:footer="720" w:gutter="0"/>
          <w:cols w:space="720"/>
          <w:titlePg/>
        </w:sectPr>
      </w:pP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Важной частью системы образовательной деятельности </w:t>
      </w:r>
      <w:r w:rsidRPr="008B4C4F" w:rsidR="002143AA">
        <w:rPr>
          <w:color w:val="000000"/>
          <w:lang w:val="ru-RU" w:eastAsia="en-US" w:bidi="ar-SA"/>
        </w:rPr>
        <w:t xml:space="preserve">детского сада №7 «Улыбка» 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является организация системы дополнительного образования.  </w:t>
      </w:r>
    </w:p>
    <w:p w:rsidR="002143AA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</w:t>
      </w:r>
      <w:r w:rsidRPr="008B4C4F">
        <w:rPr>
          <w:color w:val="000000"/>
          <w:lang w:val="ru-RU" w:eastAsia="en-US" w:bidi="ar-SA"/>
        </w:rPr>
        <w:t xml:space="preserve">детском саду №7 «Улыбка»  </w:t>
      </w:r>
      <w:r w:rsidRPr="008B4C4F" w:rsidR="00250DDF">
        <w:rPr>
          <w:color w:val="000000"/>
          <w:lang w:val="ru-RU" w:eastAsia="en-US" w:bidi="ar-SA"/>
        </w:rPr>
        <w:t xml:space="preserve">оказываются следующие дополнительные  образовательные услуги по дополнительным общеразвивающим программам дошкольного образования: </w:t>
      </w:r>
    </w:p>
    <w:tbl>
      <w:tblPr>
        <w:tblStyle w:val="TableNormal"/>
        <w:tblW w:w="10129" w:type="dxa"/>
        <w:tblInd w:w="185" w:type="dxa"/>
        <w:tblCellMar>
          <w:top w:w="6" w:type="dxa"/>
          <w:right w:w="98" w:type="dxa"/>
        </w:tblCellMar>
        <w:tblLook w:val="04A0"/>
      </w:tblPr>
      <w:tblGrid>
        <w:gridCol w:w="700"/>
        <w:gridCol w:w="3829"/>
        <w:gridCol w:w="1490"/>
        <w:gridCol w:w="2105"/>
        <w:gridCol w:w="2005"/>
      </w:tblGrid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3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№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Название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Кол-во детей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Возраст детей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Руководитель 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6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2060"/>
                <w:lang w:val="ru-RU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2060"/>
                <w:lang w:val="ru-RU" w:eastAsia="en-US" w:bidi="ar-SA"/>
              </w:rPr>
              <w:t xml:space="preserve">«Мы Малевичи»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hanging="10"/>
              <w:jc w:val="both"/>
              <w:rPr>
                <w:color w:val="000000"/>
                <w:lang w:val="ru-RU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8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 </w:t>
            </w:r>
            <w:r w:rsidRPr="008B4C4F">
              <w:rPr>
                <w:color w:val="000000"/>
                <w:lang w:val="ru-RU" w:eastAsia="en-US" w:bidi="ar-SA"/>
              </w:rPr>
              <w:t xml:space="preserve">    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      </w:t>
            </w:r>
            <w:r w:rsidRPr="008B4C4F">
              <w:rPr>
                <w:color w:val="000000"/>
                <w:lang w:val="en-US" w:eastAsia="en-US" w:bidi="ar-SA"/>
              </w:rPr>
              <w:t>3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-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5 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Сухоешкина Л.В.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53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2060"/>
                <w:lang w:val="ru-RU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2060"/>
                <w:lang w:val="ru-RU" w:eastAsia="en-US" w:bidi="ar-SA"/>
              </w:rPr>
              <w:t xml:space="preserve">«Веселый парашют»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8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3 – 5 лет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Кудрявцева Е.Ю.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333399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80"/>
                <w:lang w:val="en-US" w:eastAsia="en-US" w:bidi="ar-SA"/>
              </w:rPr>
              <w:t>«</w:t>
            </w:r>
            <w:r w:rsidRPr="008B4C4F">
              <w:rPr>
                <w:color w:val="002060"/>
                <w:lang w:val="en-US" w:eastAsia="en-US" w:bidi="ar-SA"/>
              </w:rPr>
              <w:t>Шахматная азбука</w:t>
            </w:r>
            <w:r w:rsidRPr="008B4C4F">
              <w:rPr>
                <w:color w:val="000080"/>
                <w:lang w:val="en-US" w:eastAsia="en-US" w:bidi="ar-SA"/>
              </w:rPr>
              <w:t xml:space="preserve">»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21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5 – 6 лет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Степанова Т.Н.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6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80"/>
                <w:lang w:val="en-US" w:eastAsia="en-US" w:bidi="ar-SA"/>
              </w:rPr>
              <w:t>«</w:t>
            </w:r>
            <w:r w:rsidRPr="008B4C4F">
              <w:rPr>
                <w:color w:val="000080"/>
                <w:lang w:val="ru-RU" w:eastAsia="en-US" w:bidi="ar-SA"/>
              </w:rPr>
              <w:t>Леготека»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           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8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2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-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 xml:space="preserve">4 лет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Палко Т.А.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8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80"/>
                <w:lang w:val="en-US" w:eastAsia="en-US" w:bidi="ar-SA"/>
              </w:rPr>
              <w:t xml:space="preserve">«Финансовая грамотность»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5- 6 лет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Румянцева А.Н.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5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8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80"/>
                <w:lang w:val="en-US" w:eastAsia="en-US" w:bidi="ar-SA"/>
              </w:rPr>
              <w:t xml:space="preserve">«Умелые ручки»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14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2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-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3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 xml:space="preserve">лет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Салтыкова Г.В.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206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2060"/>
                <w:lang w:val="en-US" w:eastAsia="en-US" w:bidi="ar-SA"/>
              </w:rPr>
              <w:t>«Танцевальный серпантин»</w:t>
            </w:r>
            <w:r w:rsidRPr="008B4C4F">
              <w:rPr>
                <w:color w:val="000080"/>
                <w:lang w:val="en-US" w:eastAsia="en-US" w:bidi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6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6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-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 xml:space="preserve">7 лет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Широкова И.А. </w:t>
            </w:r>
          </w:p>
        </w:tc>
      </w:tr>
      <w:tr w:rsidTr="002143AA">
        <w:tblPrEx>
          <w:tblW w:w="10129" w:type="dxa"/>
          <w:tblInd w:w="185" w:type="dxa"/>
          <w:tblCellMar>
            <w:top w:w="6" w:type="dxa"/>
            <w:right w:w="98" w:type="dxa"/>
          </w:tblCellMar>
          <w:tblLook w:val="04A0"/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2060"/>
                <w:lang w:val="en-US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2060"/>
                <w:lang w:val="ru-RU" w:eastAsia="en-US" w:bidi="ar-SA"/>
              </w:rPr>
            </w:pPr>
            <w:r w:rsidRPr="008B4C4F">
              <w:rPr>
                <w:color w:val="002060"/>
                <w:lang w:val="en-US" w:eastAsia="en-US" w:bidi="ar-SA"/>
              </w:rPr>
              <w:t>«</w:t>
            </w:r>
            <w:r w:rsidRPr="008B4C4F">
              <w:rPr>
                <w:color w:val="002060"/>
                <w:lang w:val="ru-RU" w:eastAsia="en-US" w:bidi="ar-SA"/>
              </w:rPr>
              <w:t>АБВГДейка»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6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-</w:t>
            </w: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>7 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  <w:p w:rsidR="002143AA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Степанова Т.Н.</w:t>
            </w:r>
          </w:p>
        </w:tc>
      </w:tr>
    </w:tbl>
    <w:p w:rsidR="002143AA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Дополнительное образование воспитанников ДОУ осуществляется на бесплатной основе.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2022 году в ДОУ проводился мониторинг востребованности и удовлетворенности качеством  дополнительных образовательных услуг. Его результатом  стало планирование и реализация мероприятий по улучшению ДОП  и планирование расширения сети дополнительных образовательных услуг.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Результаты анкетирования показали, что в 2022 году 87% родителей были полностью удовлетворены качеством оказания дополнительных образовательных услуг. 10% опрошенных – частично удовлетворены их качеством и 3% респондентов качество услуг считают недостаточным.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93%  анкетируемых считают, что дополнительных образовательных услуг</w:t>
      </w:r>
      <w:r w:rsidRPr="008B4C4F" w:rsidR="002143AA">
        <w:rPr>
          <w:color w:val="000000"/>
          <w:lang w:val="ru-RU" w:eastAsia="en-US" w:bidi="ar-SA"/>
        </w:rPr>
        <w:t xml:space="preserve">, оказываемых в ДОУ достаточно. </w:t>
      </w:r>
      <w:r w:rsidRPr="008B4C4F" w:rsidR="00250DDF">
        <w:rPr>
          <w:color w:val="000000"/>
          <w:lang w:val="ru-RU" w:eastAsia="en-US" w:bidi="ar-SA"/>
        </w:rPr>
        <w:t xml:space="preserve">В качестве пожелания по улучшению качества оказания дополнительных образовательных услуг родители предложили чаще показывать открытые занятия и видео занятий по ДОП.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color w:val="000000"/>
          <w:lang w:val="ru-RU" w:eastAsia="en-US" w:bidi="ar-SA"/>
        </w:rPr>
        <w:t xml:space="preserve"> результаты позволяют сделать вывод, что большинство родителей удовлетворены качеством оказания дополнительных образовательных услуг. 27% воспитанников занимаются в кружках уже второй год. В 2022 году в ДОУ проводился мониторинг удовлетворенности качеством реализации основных образовательных программ. </w:t>
      </w:r>
    </w:p>
    <w:p w:rsidR="00CF37C3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>
        <w:rPr>
          <w:noProof/>
          <w:szCs w:val="24"/>
        </w:rPr>
        <w:pict>
          <v:group id="Group 71651" o:spid="_x0000_s1025" style="width:300pt;height:252pt;margin-top:-2.05pt;margin-left:14.25pt;mso-wrap-distance-bottom:0;mso-wrap-distance-left:9pt;mso-wrap-distance-right:9pt;mso-wrap-distance-top:0;position:absolute;visibility:visible;z-index:251658240" coordorigin="0,0" coordsize="3810000,3200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9601" o:spid="_x0000_s1026" type="#_x0000_t75" style="width:3816096;height:3206496;left:-6349;position:absolute;top:-7492;visibility:visible" o:preferrelative="t" filled="f" stroked="f">
              <v:imagedata r:id="rId11" o:title=""/>
            </v:shape>
            <v:shape id="Picture 79602" o:spid="_x0000_s1027" type="#_x0000_t75" style="width:2350008;height:2231136;left:95250;position:absolute;top:967867;visibility:visible" o:preferrelative="t" filled="f" stroked="f">
              <v:imagedata r:id="rId12" o:title=""/>
            </v:shape>
            <v:shape id="Picture 5900" o:spid="_x0000_s1028" type="#_x0000_t75" style="width:1128624;height:1404239;left:396494;position:absolute;top:997331;visibility:visible" o:preferrelative="t" filled="f" stroked="f">
              <v:imagedata r:id="rId13" o:title=""/>
            </v:shape>
            <v:shape id="Picture 5902" o:spid="_x0000_s1029" type="#_x0000_t75" style="width:667982;height:1422654;left:852170;position:absolute;top:980567;visibility:visible" o:preferrelative="t" filled="f" stroked="f">
              <v:imagedata r:id="rId14" o:title=""/>
            </v:shape>
            <v:shape id="Shape 5903" o:spid="_x0000_s1030" style="width:1814576;height:1814576;left:371983;mso-wrap-style:square;position:absolute;top:1246124;v-text-anchor:top;visibility:visible" coordorigin="0,0" coordsize="1814576,1814576" path="m907288,c1408430,,1814576,406273,1814576,907288c1814576,1408430,1408430,1814576,907288,1814576c406273,1814576,,1408430,,907288c,656844,103632,417449,286258,245999l907288,907288l907288,xe" filled="t" fillcolor="#ed7d31" stroked="f">
              <v:fill opacity="1" type="solid"/>
              <v:stroke joinstyle="round" endcap="flat"/>
              <v:path arrowok="t" textboxrect="0,0,1814576,1814576"/>
            </v:shape>
            <v:shape id="Shape 5904" o:spid="_x0000_s1031" style="width:621030;height:891159;left:658241;mso-wrap-style:square;position:absolute;top:1262253;v-text-anchor:top;visibility:visible" coordorigin="0,0" coordsize="621030,891159" path="m451104,l621030,891159l,229870c125476,112013,281940,32258,451104,xe" filled="t" fillcolor="#ffc000" stroked="f">
              <v:fill opacity="1" type="solid"/>
              <v:stroke joinstyle="round" endcap="flat"/>
              <v:path arrowok="t" textboxrect="0,0,621030,891159"/>
            </v:shape>
            <v:shape id="Shape 5905" o:spid="_x0000_s1032" style="width:169926;height:907288;left:1109345;mso-wrap-style:square;position:absolute;top:1246124;v-text-anchor:top;visibility:visible" coordorigin="0,0" coordsize="169926,907288" path="m169926,l169926,907288l,16129c56007,5461,112903,,169926,xe" filled="t" fillcolor="#70ad47" stroked="f">
              <v:fill opacity="1" type="solid"/>
              <v:stroke joinstyle="round" endcap="flat"/>
              <v:path arrowok="t" textboxrect="0,0,169926,907288"/>
            </v:shape>
            <v:shape id="Picture 5907" o:spid="_x0000_s1033" type="#_x0000_t75" style="width:399275;height:294183;left:1271270;position:absolute;top:2452700;visibility:visible" o:preferrelative="t" filled="f" stroked="f">
              <v:imagedata r:id="rId15" o:title=""/>
            </v:shape>
            <v:shape id="Picture 79603" o:spid="_x0000_s1034" type="#_x0000_t75" style="width:304800;height:198120;left:1292098;position:absolute;top:2475611;visibility:visible" o:preferrelative="t" filled="f" stroked="f">
              <v:imagedata r:id="rId16" o:title=""/>
            </v:shape>
            <v:rect id="Rectangle 70436" o:spid="_x0000_s1035" style="width:171035;height:171769;left:1335532;position:absolute;top:252351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88</w:t>
                    </w:r>
                  </w:p>
                </w:txbxContent>
              </v:textbox>
            </v:rect>
            <v:rect id="Rectangle 70437" o:spid="_x0000_s1036" style="width:122938;height:171769;left:1464155;position:absolute;top:252351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shape id="Picture 5911" o:spid="_x0000_s1037" type="#_x0000_t75" style="width:556235;height:294183;left:820166;position:absolute;top:1626692;visibility:visible" o:preferrelative="t" filled="f" stroked="f">
              <v:imagedata r:id="rId17" o:title=""/>
            </v:shape>
            <v:shape id="Picture 79604" o:spid="_x0000_s1038" type="#_x0000_t75" style="width:460248;height:198120;left:840994;position:absolute;top:1649603;visibility:visible" o:preferrelative="t" filled="f" stroked="f">
              <v:imagedata r:id="rId18" o:title=""/>
            </v:shape>
            <v:rect id="Rectangle 70421" o:spid="_x0000_s1039" style="width:85295;height:171355;left:884809;position:absolute;top:169773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9</w:t>
                    </w:r>
                  </w:p>
                </w:txbxContent>
              </v:textbox>
            </v:rect>
            <v:rect id="Rectangle 70422" o:spid="_x0000_s1040" style="width:122643;height:171355;left:948814;position:absolute;top:169773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5914" o:spid="_x0000_s1041" style="width:84639;height:171355;left:1041781;position:absolute;top:169773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 xml:space="preserve">; </w:t>
                    </w:r>
                  </w:p>
                </w:txbxContent>
              </v:textbox>
            </v:rect>
            <v:rect id="Rectangle 70425" o:spid="_x0000_s1042" style="width:85295;height:171355;left:1105789;position:absolute;top:169773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9</w:t>
                    </w:r>
                  </w:p>
                </w:txbxContent>
              </v:textbox>
            </v:rect>
            <v:rect id="Rectangle 70427" o:spid="_x0000_s1043" style="width:122643;height:171355;left:1169794;position:absolute;top:169773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shape id="Picture 5917" o:spid="_x0000_s1044" type="#_x0000_t75" style="width:556235;height:294183;left:983234;position:absolute;top:1579448;visibility:visible" o:preferrelative="t" filled="f" stroked="f">
              <v:imagedata r:id="rId17" o:title=""/>
            </v:shape>
            <v:shape id="Picture 79605" o:spid="_x0000_s1045" type="#_x0000_t75" style="width:460248;height:201168;left:1003554;position:absolute;top:1598803;visibility:visible" o:preferrelative="t" filled="f" stroked="f">
              <v:imagedata r:id="rId19" o:title=""/>
            </v:shape>
            <v:rect id="Rectangle 70423" o:spid="_x0000_s1046" style="width:85295;height:171355;left:1048131;position:absolute;top:16504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70424" o:spid="_x0000_s1047" style="width:122643;height:171355;left:1112136;position:absolute;top:16504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5920" o:spid="_x0000_s1048" style="width:84639;height:171355;left:1205103;position:absolute;top:16504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 xml:space="preserve">; </w:t>
                    </w:r>
                  </w:p>
                </w:txbxContent>
              </v:textbox>
            </v:rect>
            <v:rect id="Rectangle 70428" o:spid="_x0000_s1049" style="width:85295;height:171355;left:1269111;position:absolute;top:16504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70429" o:spid="_x0000_s1050" style="width:122643;height:171355;left:1333116;position:absolute;top:16504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5922" o:spid="_x0000_s1051" style="width:3631248;height:274582;left:561086;position:absolute;top:13690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 xml:space="preserve">Удовлетворенность качеством </w:t>
                    </w:r>
                  </w:p>
                </w:txbxContent>
              </v:textbox>
            </v:rect>
            <v:rect id="Rectangle 5923" o:spid="_x0000_s1052" style="width:3171253;height:274995;left:734822;position:absolute;top:385090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 xml:space="preserve">реализации оп, качеством </w:t>
                    </w:r>
                  </w:p>
                </w:txbxContent>
              </v:textbox>
            </v:rect>
            <v:rect id="Rectangle 5924" o:spid="_x0000_s1053" style="width:2782339;height:274582;left:884174;position:absolute;top:63258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 xml:space="preserve">подготовки педагогов , </w:t>
                    </w:r>
                  </w:p>
                </w:txbxContent>
              </v:textbox>
            </v:rect>
            <v:rect id="Rectangle 5925" o:spid="_x0000_s1054" style="width:1561140;height:274582;left:452882;position:absolute;top:88099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>материально</w:t>
                    </w:r>
                  </w:p>
                </w:txbxContent>
              </v:textbox>
            </v:rect>
            <v:rect id="Rectangle 5926" o:spid="_x0000_s1055" style="width:82492;height:274582;left:1628140;position:absolute;top:88099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>-</w:t>
                    </w:r>
                  </w:p>
                </w:txbxContent>
              </v:textbox>
            </v:rect>
            <v:rect id="Rectangle 5927" o:spid="_x0000_s1056" style="width:2214064;height:274582;left:1690624;position:absolute;top:88099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>технической базой</w:t>
                    </w:r>
                  </w:p>
                </w:txbxContent>
              </v:textbox>
            </v:rect>
            <v:shape id="Shape 82427" o:spid="_x0000_s1057" style="width:1175144;height:1057287;left:2558669;mso-wrap-style:square;position:absolute;top:1624826;v-text-anchor:top;visibility:visible" coordorigin="0,0" coordsize="1175144,1057287" path="m,l1175144,l1175144,1057287l,1057287l,e" filled="t" fillcolor="#f2f2f2" stroked="f">
              <v:fill opacity="25443f" type="solid"/>
              <v:stroke joinstyle="round" endcap="flat"/>
              <v:path arrowok="t" textboxrect="0,0,1175144,1057287"/>
            </v:shape>
            <v:shape id="Shape 82428" o:spid="_x0000_s1058" style="width:62780;height:62780;left:2618613;mso-wrap-style:square;position:absolute;top:1700615;v-text-anchor:top;visibility:visible" coordorigin="0,0" coordsize="62780,62780" path="m,l62780,l62780,62780l,62780l,e" filled="t" fillcolor="#ed7d31" stroked="f">
              <v:fill opacity="1" type="solid"/>
              <v:stroke joinstyle="round" endcap="flat"/>
              <v:path arrowok="t" textboxrect="0,0,62780,62780"/>
            </v:shape>
            <v:rect id="Rectangle 5930" o:spid="_x0000_s1059" style="width:1055468;height:154840;left:2708656;position:absolute;top:1678813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 xml:space="preserve">Удовлетворены </w:t>
                    </w:r>
                  </w:p>
                </w:txbxContent>
              </v:textbox>
            </v:rect>
            <v:rect id="Rectangle 5931" o:spid="_x0000_s1060" style="width:703240;height:154840;left:2708656;position:absolute;top:1819021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>полностью</w:t>
                    </w:r>
                  </w:p>
                </w:txbxContent>
              </v:textbox>
            </v:rect>
            <v:shape id="Shape 82429" o:spid="_x0000_s1061" style="width:62780;height:62780;left:2618613;mso-wrap-style:square;position:absolute;top:2053040;v-text-anchor:top;visibility:visible" coordorigin="0,0" coordsize="62780,62780" path="m,l62780,l62780,62780l,62780l,e" filled="t" fillcolor="#ffc000" stroked="f">
              <v:fill opacity="1" type="solid"/>
              <v:stroke joinstyle="round" endcap="flat"/>
              <v:path arrowok="t" textboxrect="0,0,62780,62780"/>
            </v:shape>
            <v:rect id="Rectangle 5933" o:spid="_x0000_s1062" style="width:1055468;height:154840;left:2708656;position:absolute;top:20314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 xml:space="preserve">Удовлетворены </w:t>
                    </w:r>
                  </w:p>
                </w:txbxContent>
              </v:textbox>
            </v:rect>
            <v:rect id="Rectangle 5934" o:spid="_x0000_s1063" style="width:582689;height:154840;left:2708656;position:absolute;top:2171700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>частично</w:t>
                    </w:r>
                  </w:p>
                </w:txbxContent>
              </v:textbox>
            </v:rect>
            <v:shape id="Shape 82430" o:spid="_x0000_s1064" style="width:62780;height:62780;left:2618613;mso-wrap-style:square;position:absolute;top:2405465;v-text-anchor:top;visibility:visible" coordorigin="0,0" coordsize="62780,62780" path="m,l62780,l62780,62780l,62780l,e" filled="t" fillcolor="#70ad47" stroked="f">
              <v:fill opacity="1" type="solid"/>
              <v:stroke joinstyle="round" endcap="flat"/>
              <v:path arrowok="t" textboxrect="0,0,62780,62780"/>
            </v:shape>
            <v:rect id="Rectangle 5936" o:spid="_x0000_s1065" style="width:1294442;height:154840;left:2708656;position:absolute;top:2383790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>Не удовлетвоорены</w:t>
                    </w:r>
                  </w:p>
                </w:txbxContent>
              </v:textbox>
            </v:rect>
            <v:shape id="Shape 5937" o:spid="_x0000_s1066" style="width:3810000;height:3200400;mso-wrap-style:square;position:absolute;v-text-anchor:top;visibility:visible" coordorigin="0,0" coordsize="3810000,3200400" path="m,3200400l3810000,3200400l3810000,l,l,3200400xe" filled="f" stroked="t" strokecolor="#bfbfbf" strokeweight="0.75pt" insetpen="f">
              <v:stroke joinstyle="round" dashstyle="solid" linestyle="single" endcap="flat" opacity="1" filltype="solid"/>
              <v:path arrowok="t" textboxrect="0,0,3810000,3200400"/>
            </v:shape>
            <w10:wrap type="square"/>
          </v:group>
        </w:pict>
      </w:r>
      <w:r w:rsidRPr="008B4C4F" w:rsidR="00250DDF">
        <w:rPr>
          <w:color w:val="000000"/>
          <w:lang w:val="ru-RU" w:eastAsia="en-US" w:bidi="ar-SA"/>
        </w:rPr>
        <w:t xml:space="preserve">Результаты показали, что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76% опрошенных к положительным характеристикам детского сада отнесли хороший уход и присмотр, квалифицированный персонал, удобное  месторасположение детского сада и положительные  отзывы о детском саде в микрорайоне.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24% принявших участие в анкетировании отметили, что в детском саду внимательно относятся к здоровью детей и большой выбор ДОП.  </w:t>
      </w:r>
    </w:p>
    <w:p w:rsidR="00CF37C3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88% родителей полностью удовлетворены качеством реализации образовательных программ в ДОУ, 9% опрошенных – частично удовлетворены их качеством и 3% респондентов не удовлетворены качеством образования в </w:t>
      </w:r>
      <w:r w:rsidRPr="008B4C4F" w:rsidR="002143AA">
        <w:rPr>
          <w:color w:val="000000"/>
          <w:lang w:val="ru-RU" w:eastAsia="en-US" w:bidi="ar-SA"/>
        </w:rPr>
        <w:t>детском саду №7 «Улыбка».</w:t>
      </w:r>
    </w:p>
    <w:p w:rsidR="00CF37C3" w:rsidRPr="008B4C4F" w:rsidP="008B4C4F">
      <w:pPr>
        <w:spacing w:after="0" w:line="240" w:lineRule="auto"/>
        <w:ind w:left="0" w:hanging="5307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</w:t>
      </w: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  <w:r>
        <w:rPr>
          <w:noProof/>
          <w:szCs w:val="24"/>
        </w:rPr>
        <w:pict>
          <v:group id="Group 71646" o:spid="_x0000_s1067" style="width:314.6pt;height:236.7pt;margin-top:1.7pt;margin-left:21.75pt;mso-wrap-distance-bottom:0;mso-wrap-distance-left:9pt;mso-wrap-distance-right:9pt;mso-wrap-distance-top:0;position:absolute;visibility:visible;z-index:251659264" coordorigin="0,0" coordsize="3829050,3000375">
            <v:shape id="Picture 79596" o:spid="_x0000_s1068" type="#_x0000_t75" style="width:3834384;height:3008377;left:-3174;position:absolute;top:-5841;visibility:visible" o:preferrelative="t" filled="f" stroked="f">
              <v:imagedata r:id="rId20" o:title=""/>
            </v:shape>
            <v:shape id="Picture 79597" o:spid="_x0000_s1069" type="#_x0000_t75" style="width:2401824;height:2276856;left:76073;position:absolute;top:721614;visibility:visible" o:preferrelative="t" filled="f" stroked="f">
              <v:imagedata r:id="rId21" o:title=""/>
            </v:shape>
            <v:shape id="Picture 5857" o:spid="_x0000_s1070" type="#_x0000_t75" style="width:1188123;height:1428750;left:345821;position:absolute;top:749554;visibility:visible" o:preferrelative="t" filled="f" stroked="f">
              <v:imagedata r:id="rId22" o:title=""/>
            </v:shape>
            <v:shape id="Picture 5859" o:spid="_x0000_s1071" type="#_x0000_t75" style="width:674688;height:1445641;left:854837;position:absolute;top:732789;visibility:visible" o:preferrelative="t" filled="f" stroked="f">
              <v:imagedata r:id="rId23" o:title=""/>
            </v:shape>
            <v:shape id="Shape 5860" o:spid="_x0000_s1072" style="width:1862595;height:1862582;left:355714;mso-wrap-style:square;position:absolute;top:998093;v-text-anchor:top;visibility:visible" coordorigin="0,0" coordsize="1862595,1862582" path="m931304,c1445654,,1862595,416941,1862595,931291c1862595,1445641,1445654,1862582,931304,1862582c416954,1862582,,1445641,,931291c,694310,90259,466344,252362,293751l931304,931291l931304,xe" filled="t" fillcolor="#5b9bd5" stroked="f">
              <v:fill opacity="1" type="solid"/>
              <v:stroke joinstyle="miter" endcap="flat"/>
              <v:path arrowok="t" textboxrect="0,0,1862595,1862582"/>
            </v:shape>
            <v:shape id="Shape 5861" o:spid="_x0000_s1073" style="width:678942;height:914781;left:608076;mso-wrap-style:square;position:absolute;top:1014603;v-text-anchor:top;visibility:visible" coordorigin="0,0" coordsize="678942,914781" path="m504444,l678942,914781l,277240c134620,133858,311277,36830,504444,xe" filled="t" fillcolor="#ed7d31" stroked="f">
              <v:fill opacity="1" type="solid"/>
              <v:stroke joinstyle="miter" endcap="flat"/>
              <v:path arrowok="t" textboxrect="0,0,678942,914781"/>
            </v:shape>
            <v:shape id="Shape 5862" o:spid="_x0000_s1074" style="width:174498;height:931291;left:1112520;mso-wrap-style:square;position:absolute;top:998093;v-text-anchor:top;visibility:visible" coordorigin="0,0" coordsize="174498,931291" path="m174498,l174498,931291l,16511c57531,5462,115951,,174498,xe" filled="t" fillcolor="#a5a5a5" stroked="f">
              <v:fill opacity="1" type="solid"/>
              <v:stroke joinstyle="miter" endcap="flat"/>
              <v:path arrowok="t" textboxrect="0,0,174498,931291"/>
            </v:shape>
            <v:shape id="Picture 5864" o:spid="_x0000_s1075" type="#_x0000_t75" style="width:685825;height:295681;left:1153541;position:absolute;top:2233905;visibility:visible" o:preferrelative="t" filled="f" stroked="f">
              <v:imagedata r:id="rId24" o:title=""/>
            </v:shape>
            <v:shape id="Picture 79598" o:spid="_x0000_s1076" type="#_x0000_t75" style="width:591312;height:201168;left:1174369;position:absolute;top:2254759;visibility:visible" o:preferrelative="t" filled="f" stroked="f">
              <v:imagedata r:id="rId25" o:title=""/>
            </v:shape>
            <v:rect id="Rectangle 70459" o:spid="_x0000_s1077" style="width:122643;height:171356;left:1347083;position:absolute;top:230581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70458" o:spid="_x0000_s1078" style="width:170421;height:171356;left:1219073;position:absolute;top:230581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87</w:t>
                    </w:r>
                  </w:p>
                </w:txbxContent>
              </v:textbox>
            </v:rect>
            <v:rect id="Rectangle 5867" o:spid="_x0000_s1079" style="width:84639;height:171356;left:1440053;position:absolute;top:230581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 xml:space="preserve">; </w:t>
                    </w:r>
                  </w:p>
                </w:txbxContent>
              </v:textbox>
            </v:rect>
            <v:rect id="Rectangle 70461" o:spid="_x0000_s1080" style="width:122643;height:171356;left:1632071;position:absolute;top:230581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70460" o:spid="_x0000_s1081" style="width:170421;height:171356;left:1504061;position:absolute;top:230581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87</w:t>
                    </w:r>
                  </w:p>
                </w:txbxContent>
              </v:textbox>
            </v:rect>
            <v:shape id="Picture 5870" o:spid="_x0000_s1082" type="#_x0000_t75" style="width:684251;height:294183;left:745109;position:absolute;top:1398727;visibility:visible" o:preferrelative="t" filled="f" stroked="f">
              <v:imagedata r:id="rId26" o:title=""/>
            </v:shape>
            <v:shape id="Picture 79599" o:spid="_x0000_s1083" type="#_x0000_t75" style="width:588264;height:201168;left:767969;position:absolute;top:1419606;visibility:visible" o:preferrelative="t" filled="f" stroked="f">
              <v:imagedata r:id="rId27" o:title=""/>
            </v:shape>
            <v:rect id="Rectangle 70449" o:spid="_x0000_s1084" style="width:122643;height:171355;left:937762;position:absolute;top:147027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70447" o:spid="_x0000_s1085" style="width:170421;height:171355;left:809752;position:absolute;top:147027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10</w:t>
                    </w:r>
                  </w:p>
                </w:txbxContent>
              </v:textbox>
            </v:rect>
            <v:rect id="Rectangle 5873" o:spid="_x0000_s1086" style="width:84639;height:171355;left:1030732;position:absolute;top:147027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 xml:space="preserve">; </w:t>
                    </w:r>
                  </w:p>
                </w:txbxContent>
              </v:textbox>
            </v:rect>
            <v:rect id="Rectangle 70452" o:spid="_x0000_s1087" style="width:170421;height:171355;left:1094740;position:absolute;top:147027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10</w:t>
                    </w:r>
                  </w:p>
                </w:txbxContent>
              </v:textbox>
            </v:rect>
            <v:rect id="Rectangle 70453" o:spid="_x0000_s1088" style="width:122643;height:171355;left:1222750;position:absolute;top:147027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shape id="Picture 5876" o:spid="_x0000_s1089" type="#_x0000_t75" style="width:554723;height:295681;left:990473;position:absolute;top:1342365;visibility:visible" o:preferrelative="t" filled="f" stroked="f">
              <v:imagedata r:id="rId28" o:title=""/>
            </v:shape>
            <v:shape id="Picture 79600" o:spid="_x0000_s1090" type="#_x0000_t75" style="width:460248;height:201168;left:1009777;position:absolute;top:1362710;visibility:visible" o:preferrelative="t" filled="f" stroked="f">
              <v:imagedata r:id="rId29" o:title=""/>
            </v:shape>
            <v:rect id="Rectangle 70450" o:spid="_x0000_s1091" style="width:85295;height:171355;left:1054227;position:absolute;top:141490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70451" o:spid="_x0000_s1092" style="width:122643;height:171355;left:1118232;position:absolute;top:141490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5879" o:spid="_x0000_s1093" style="width:84639;height:171355;left:1211199;position:absolute;top:141490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 xml:space="preserve">; </w:t>
                    </w:r>
                  </w:p>
                </w:txbxContent>
              </v:textbox>
            </v:rect>
            <v:rect id="Rectangle 70454" o:spid="_x0000_s1094" style="width:85295;height:171355;left:1275207;position:absolute;top:141490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70455" o:spid="_x0000_s1095" style="width:122643;height:171355;left:1339212;position:absolute;top:141490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</w:rPr>
                      <w:t>%</w:t>
                    </w:r>
                  </w:p>
                </w:txbxContent>
              </v:textbox>
            </v:rect>
            <v:rect id="Rectangle 5881" o:spid="_x0000_s1096" style="width:3631248;height:274582;left:570738;position:absolute;top:137541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 xml:space="preserve">Удовлетворенность качеством </w:t>
                    </w:r>
                  </w:p>
                </w:txbxContent>
              </v:textbox>
            </v:rect>
            <v:rect id="Rectangle 5882" o:spid="_x0000_s1097" style="width:3210432;height:274582;left:729234;position:absolute;top:385953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 xml:space="preserve">оказания дополнительных </w:t>
                    </w:r>
                  </w:p>
                </w:txbxContent>
              </v:textbox>
            </v:rect>
            <v:rect id="Rectangle 5883" o:spid="_x0000_s1098" style="width:3782482;height:274582;left:491490;position:absolute;top:632841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32"/>
                      </w:rPr>
                      <w:t>платных образовательных услуг</w:t>
                    </w:r>
                  </w:p>
                </w:txbxContent>
              </v:textbox>
            </v:rect>
            <v:shape id="Shape 82435" o:spid="_x0000_s1099" style="width:1178839;height:1885950;left:2574036;mso-wrap-style:square;position:absolute;top:986409;v-text-anchor:top;visibility:visible" coordorigin="0,0" coordsize="1178839,1885950" path="m,l1178839,l1178839,1885950l,1885950l,e" filled="t" fillcolor="#f2f2f2" stroked="f">
              <v:fill opacity="25443f" type="solid"/>
              <v:stroke joinstyle="miter" endcap="flat"/>
              <v:path arrowok="t" textboxrect="0,0,1178839,1885950"/>
            </v:shape>
            <v:shape id="Shape 82436" o:spid="_x0000_s1100" style="width:62780;height:62780;left:2633980;mso-wrap-style:square;position:absolute;top:1062059;v-text-anchor:top;visibility:visible" coordorigin="0,0" coordsize="62780,62780" path="m,l62780,l62780,62780l,62780l,e" filled="t" fillcolor="#5b9bd5" stroked="f">
              <v:fill opacity="1" type="solid"/>
              <v:stroke joinstyle="miter" endcap="flat"/>
              <v:path arrowok="t" textboxrect="0,0,62780,62780"/>
            </v:shape>
            <v:rect id="Rectangle 5886" o:spid="_x0000_s1101" style="width:737596;height:154840;left:2724150;position:absolute;top:10408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 xml:space="preserve">полностью </w:t>
                    </w:r>
                  </w:p>
                </w:txbxContent>
              </v:textbox>
            </v:rect>
            <v:rect id="Rectangle 5887" o:spid="_x0000_s1102" style="width:1043611;height:154840;left:2724150;position:absolute;top:1181100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 xml:space="preserve">удовлетворены </w:t>
                    </w:r>
                  </w:p>
                </w:txbxContent>
              </v:textbox>
            </v:rect>
            <v:rect id="Rectangle 5888" o:spid="_x0000_s1103" style="width:1336399;height:154840;left:2724150;position:absolute;top:1321308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 xml:space="preserve">качеством оказания </w:t>
                    </w:r>
                  </w:p>
                </w:txbxContent>
              </v:textbox>
            </v:rect>
            <v:rect id="Rectangle 5889" o:spid="_x0000_s1104" style="width:293092;height:154840;left:2724150;position:absolute;top:1459992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>ДОП</w:t>
                    </w:r>
                  </w:p>
                </w:txbxContent>
              </v:textbox>
            </v:rect>
            <v:shape id="Shape 82437" o:spid="_x0000_s1105" style="width:62780;height:62779;left:2633980;mso-wrap-style:square;position:absolute;top:1690836;v-text-anchor:top;visibility:visible" coordorigin="0,0" coordsize="62780,62779" path="m,l62780,l62780,62779l,62779l,e" filled="t" fillcolor="#ed7d31" stroked="f">
              <v:fill opacity="1" type="solid"/>
              <v:stroke joinstyle="miter" endcap="flat"/>
              <v:path arrowok="t" textboxrect="0,0,62780,62779"/>
            </v:shape>
            <v:rect id="Rectangle 5891" o:spid="_x0000_s1106" style="width:617805;height:154840;left:2724150;position:absolute;top:1669669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 xml:space="preserve">частично </w:t>
                    </w:r>
                  </w:p>
                </w:txbxContent>
              </v:textbox>
            </v:rect>
            <v:rect id="Rectangle 5892" o:spid="_x0000_s1107" style="width:1009254;height:154840;left:2724150;position:absolute;top:1809877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>удовлетворены</w:t>
                    </w:r>
                  </w:p>
                </w:txbxContent>
              </v:textbox>
            </v:rect>
            <v:shape id="Shape 82438" o:spid="_x0000_s1108" style="width:62780;height:62779;left:2633980;mso-wrap-style:square;position:absolute;top:2319486;v-text-anchor:top;visibility:visible" coordorigin="0,0" coordsize="62780,62779" path="m,l62780,l62780,62779l,62779l,e" filled="t" fillcolor="#a5a5a5" stroked="f">
              <v:fill opacity="1" type="solid"/>
              <v:stroke joinstyle="miter" endcap="flat"/>
              <v:path arrowok="t" textboxrect="0,0,62780,62779"/>
            </v:shape>
            <v:rect id="Rectangle 5894" o:spid="_x0000_s1109" style="width:1199582;height:154840;left:2724150;position:absolute;top:2298446;visibility:visible" filled="f" stroked="f">
              <v:textbox inset="0,0,0,0">
                <w:txbxContent>
                  <w:p w:rsidR="00A51D05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04040"/>
                        <w:sz w:val="18"/>
                      </w:rPr>
                      <w:t>не удовлетворены</w:t>
                    </w:r>
                  </w:p>
                </w:txbxContent>
              </v:textbox>
            </v:rect>
            <v:shape id="Shape 5895" o:spid="_x0000_s1110" style="width:3829050;height:3000375;mso-wrap-style:square;position:absolute;v-text-anchor:top;visibility:visible" coordorigin="0,0" coordsize="3829050,3000375" path="m,3000375l3829050,3000375l3829050,l,l,3000375xe" filled="f" stroked="t" strokecolor="#bfbfbf" strokeweight="0.75pt" insetpen="f">
              <v:stroke joinstyle="round" dashstyle="solid" linestyle="single" endcap="flat" opacity="1" filltype="solid"/>
              <v:path arrowok="t" textboxrect="0,0,3829050,3000375"/>
            </v:shape>
            <w10:wrap type="square"/>
          </v:group>
        </w:pict>
      </w:r>
      <w:r w:rsidRPr="008B4C4F" w:rsidR="00250DDF">
        <w:rPr>
          <w:b/>
          <w:color w:val="000000"/>
          <w:lang w:val="ru-RU" w:eastAsia="en-US" w:bidi="ar-SA"/>
        </w:rPr>
        <w:t xml:space="preserve"> </w:t>
      </w: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color w:val="000000"/>
          <w:lang w:val="ru-RU" w:eastAsia="en-US" w:bidi="ar-SA"/>
        </w:rPr>
        <w:t xml:space="preserve"> Результаты анкетирования позволяют сделать вывод, что большинство родителей удовлетворены качеством образования в</w:t>
      </w:r>
      <w:r w:rsidRPr="008B4C4F" w:rsidR="00A51D05">
        <w:rPr>
          <w:color w:val="000000"/>
          <w:lang w:val="ru-RU" w:eastAsia="en-US" w:bidi="ar-SA"/>
        </w:rPr>
        <w:t xml:space="preserve"> детском саду №7 «Улыбка»</w:t>
      </w:r>
      <w:r w:rsidRPr="008B4C4F" w:rsidR="00250DDF">
        <w:rPr>
          <w:color w:val="000000"/>
          <w:lang w:val="ru-RU" w:eastAsia="en-US" w:bidi="ar-SA"/>
        </w:rPr>
        <w:t>. Однако требуется модернизация территории детского сада, обновление игр</w:t>
      </w:r>
      <w:r w:rsidRPr="008B4C4F" w:rsidR="00A51D05">
        <w:rPr>
          <w:color w:val="000000"/>
          <w:lang w:val="ru-RU" w:eastAsia="en-US" w:bidi="ar-SA"/>
        </w:rPr>
        <w:t>ового оборудования</w:t>
      </w:r>
      <w:r w:rsidRPr="008B4C4F" w:rsidR="00250DDF">
        <w:rPr>
          <w:color w:val="000000"/>
          <w:lang w:val="ru-RU" w:eastAsia="en-US" w:bidi="ar-SA"/>
        </w:rPr>
        <w:t xml:space="preserve">, соответствующего стандартам безопасности.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 xml:space="preserve">Вывод: </w:t>
      </w:r>
      <w:r w:rsidRPr="008B4C4F" w:rsidR="00250DDF">
        <w:rPr>
          <w:color w:val="000000"/>
          <w:lang w:val="ru-RU" w:eastAsia="en-US" w:bidi="ar-SA"/>
        </w:rPr>
        <w:t xml:space="preserve">в </w:t>
      </w:r>
      <w:r w:rsidRPr="008B4C4F" w:rsidR="00A51D05">
        <w:rPr>
          <w:color w:val="000000"/>
          <w:lang w:val="ru-RU" w:eastAsia="en-US" w:bidi="ar-SA"/>
        </w:rPr>
        <w:t xml:space="preserve">детском саду №7 «Улыбка»  </w:t>
      </w:r>
      <w:r w:rsidRPr="008B4C4F" w:rsidR="00250DDF">
        <w:rPr>
          <w:color w:val="000000"/>
          <w:lang w:val="ru-RU" w:eastAsia="en-US" w:bidi="ar-SA"/>
        </w:rPr>
        <w:t xml:space="preserve">созданы оптимальные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 По результата мониторинга качества образования  стали  планирование и реализация мероприятий по улучшению его качества, созданию безопасной образовательной среды. </w:t>
      </w:r>
    </w:p>
    <w:p w:rsidR="00A51D05" w:rsidRPr="008B4C4F" w:rsidP="008B4C4F">
      <w:pPr>
        <w:spacing w:after="0" w:line="240" w:lineRule="auto"/>
        <w:ind w:left="0" w:firstLine="700"/>
        <w:jc w:val="both"/>
        <w:rPr>
          <w:b/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4.</w:t>
      </w:r>
      <w:r w:rsidRPr="008B4C4F" w:rsidR="00250DDF">
        <w:rPr>
          <w:rFonts w:ascii="Arial" w:eastAsia="Arial" w:hAnsi="Arial" w:cs="Arial"/>
          <w:b/>
          <w:color w:val="000000"/>
          <w:lang w:val="ru-RU" w:eastAsia="en-US" w:bidi="ar-SA"/>
        </w:rPr>
        <w:t xml:space="preserve"> </w:t>
        <w:tab/>
      </w:r>
      <w:r w:rsidRPr="008B4C4F" w:rsidR="00250DDF">
        <w:rPr>
          <w:b/>
          <w:color w:val="000000"/>
          <w:lang w:val="ru-RU" w:eastAsia="en-US" w:bidi="ar-SA"/>
        </w:rPr>
        <w:t xml:space="preserve">Оценка организации воспитательно - образовательного процесса 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A51D05">
        <w:rPr>
          <w:b/>
          <w:color w:val="000000"/>
          <w:lang w:val="ru-RU" w:eastAsia="en-US" w:bidi="ar-SA"/>
        </w:rPr>
        <w:t>Д</w:t>
      </w:r>
      <w:r w:rsidRPr="008B4C4F" w:rsidR="00A51D05">
        <w:rPr>
          <w:color w:val="000000"/>
          <w:lang w:val="ru-RU" w:eastAsia="en-US" w:bidi="ar-SA"/>
        </w:rPr>
        <w:t xml:space="preserve">етский сад №7 «Улыбка»  </w:t>
      </w:r>
      <w:r w:rsidRPr="008B4C4F" w:rsidR="00250DDF">
        <w:rPr>
          <w:color w:val="000000"/>
          <w:lang w:val="ru-RU" w:eastAsia="en-US" w:bidi="ar-SA"/>
        </w:rPr>
        <w:t xml:space="preserve">функционирует в режиме полного дня </w:t>
      </w:r>
      <w:r w:rsidRPr="008B4C4F" w:rsidR="00A51D05">
        <w:rPr>
          <w:color w:val="000000"/>
          <w:lang w:val="ru-RU" w:eastAsia="en-US" w:bidi="ar-SA"/>
        </w:rPr>
        <w:t xml:space="preserve">12 и </w:t>
      </w:r>
      <w:r w:rsidRPr="008B4C4F" w:rsidR="00250DDF">
        <w:rPr>
          <w:color w:val="000000"/>
          <w:lang w:val="ru-RU" w:eastAsia="en-US" w:bidi="ar-SA"/>
        </w:rPr>
        <w:t xml:space="preserve">10,5-часового пребывания.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Образовательный процесс в </w:t>
      </w:r>
      <w:r w:rsidRPr="008B4C4F" w:rsidR="00A51D05">
        <w:rPr>
          <w:color w:val="000000"/>
          <w:lang w:val="ru-RU" w:eastAsia="en-US" w:bidi="ar-SA"/>
        </w:rPr>
        <w:t xml:space="preserve">детском саду №7 «Улыбка»  </w:t>
      </w:r>
      <w:r w:rsidRPr="008B4C4F" w:rsidR="00250DDF">
        <w:rPr>
          <w:color w:val="000000"/>
          <w:lang w:val="ru-RU" w:eastAsia="en-US" w:bidi="ar-SA"/>
        </w:rPr>
        <w:t xml:space="preserve">это организованное взаимодействие всех участников процесса по реализации основной и адаптированной основной образовательных программ, в группах общеразвивающей направленности и  компенсирующей направленности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Основная </w:t>
      </w:r>
      <w:r w:rsidRPr="008B4C4F" w:rsidR="00A51D05">
        <w:rPr>
          <w:color w:val="000000"/>
          <w:lang w:val="ru-RU" w:eastAsia="en-US" w:bidi="ar-SA"/>
        </w:rPr>
        <w:t>образовательная программа</w:t>
      </w:r>
      <w:r w:rsidRPr="008B4C4F" w:rsidR="00250DDF">
        <w:rPr>
          <w:color w:val="000000"/>
          <w:lang w:val="ru-RU" w:eastAsia="en-US" w:bidi="ar-SA"/>
        </w:rPr>
        <w:t xml:space="preserve"> дошкольного образования </w:t>
      </w:r>
      <w:r w:rsidRPr="008B4C4F" w:rsidR="00A51D05">
        <w:rPr>
          <w:color w:val="000000"/>
          <w:lang w:val="ru-RU" w:eastAsia="en-US" w:bidi="ar-SA"/>
        </w:rPr>
        <w:t xml:space="preserve">детского сада №7 «Улыбка»  </w:t>
      </w:r>
      <w:r w:rsidRPr="008B4C4F" w:rsidR="00250DDF">
        <w:rPr>
          <w:color w:val="000000"/>
          <w:lang w:val="ru-RU" w:eastAsia="en-US" w:bidi="ar-SA"/>
        </w:rPr>
        <w:t xml:space="preserve">(с приложением «Рабочей программы воспитания») определяли цели, содержание и организацию воспитательно - образовательного процесса.  Образовательный процесс строился на основе календарного учебного графика и учебного плана. 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           Календарный учебный график - регламентирует общие требования к организации образовательного процесса в учебном году. Разработан в соответствии с Законом РФ «Об образовании в Российской Федерации» от 29.12.2012 г. №273-ФЗ; СанПиН 2.4.3648-20 «Об утверждении санитарных правил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Федерации) от 28.09.2020 №28.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Учебный план — нормативный документ, фиксирующий распределение образовательной нагрузки на пятидневную рабочую неделю по организации педагогами двигательной, познавательно-исследовательской, коммуникативной, изобразительной, конструктивной, музыкальной деятельности с детьми 2-3 лет, 3-4 лет, 4-5 лет, 5-6 лет, 6-8 лет. Количество регламентированной образовательной деятельности соответствует требованиям СанПиН 2.4.3648-20. Образовательная деятельность организуется  в соответствии с расписанием образовательной деятельности. Расписание составляется на основании Приказа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СанПиНа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Развитие детей в образовательном процессе детского сада осуществлялось целостно в процессе всей его жизнедеятельности, в таких формах как:  </w:t>
      </w:r>
    </w:p>
    <w:p w:rsidR="00A51D05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специально</w:t>
      </w:r>
      <w:r w:rsidRPr="008B4C4F">
        <w:rPr>
          <w:color w:val="000000"/>
          <w:lang w:val="ru-RU" w:eastAsia="en-US" w:bidi="ar-SA"/>
        </w:rPr>
        <w:t xml:space="preserve"> организованная образовательная </w:t>
      </w:r>
      <w:r w:rsidRPr="008B4C4F" w:rsidR="00250DDF">
        <w:rPr>
          <w:color w:val="000000"/>
          <w:lang w:val="ru-RU" w:eastAsia="en-US" w:bidi="ar-SA"/>
        </w:rPr>
        <w:t xml:space="preserve">деятельность(занятия); </w:t>
      </w:r>
    </w:p>
    <w:p w:rsidR="00A51D05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образовательная</w:t>
      </w:r>
      <w:r w:rsidRPr="008B4C4F">
        <w:rPr>
          <w:color w:val="000000"/>
          <w:lang w:val="ru-RU" w:eastAsia="en-US" w:bidi="ar-SA"/>
        </w:rPr>
        <w:t xml:space="preserve"> деятельность, осуществляемая в </w:t>
      </w:r>
      <w:r w:rsidRPr="008B4C4F" w:rsidR="00250DDF">
        <w:rPr>
          <w:color w:val="000000"/>
          <w:lang w:val="ru-RU" w:eastAsia="en-US" w:bidi="ar-SA"/>
        </w:rPr>
        <w:t xml:space="preserve">режимных моментах;  </w:t>
      </w:r>
    </w:p>
    <w:p w:rsidR="00CF37C3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самостоятельная деятельность детей. 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          Продолжительность занятий соответствовало СанПиН 1.2.3685-21 и составляло в группах с детьми: </w:t>
      </w:r>
    </w:p>
    <w:p w:rsidR="00CF37C3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от 1,5 до 3 лет — до 10 минут; </w:t>
      </w:r>
    </w:p>
    <w:p w:rsidR="00A51D05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от 3 до 4 лет — до 15 минут;</w:t>
      </w:r>
    </w:p>
    <w:p w:rsidR="00CF37C3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от 4 до 5 лет — до 20 минут; </w:t>
      </w:r>
    </w:p>
    <w:p w:rsidR="00A51D05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от 5 до 6 лет — до 25 минут; </w:t>
      </w:r>
    </w:p>
    <w:p w:rsidR="00CF37C3" w:rsidRPr="008B4C4F" w:rsidP="008B4C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от 6 до 7 лет — до 30 минут.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Основной формой организации образовательного процесса в </w:t>
      </w:r>
      <w:r w:rsidRPr="008B4C4F" w:rsidR="00A51D05">
        <w:rPr>
          <w:color w:val="000000"/>
          <w:lang w:val="ru-RU" w:eastAsia="en-US" w:bidi="ar-SA"/>
        </w:rPr>
        <w:t xml:space="preserve">детском саду №7 «Улыбка»  </w:t>
      </w:r>
      <w:r w:rsidRPr="008B4C4F" w:rsidR="00250DDF">
        <w:rPr>
          <w:color w:val="000000"/>
          <w:lang w:val="ru-RU" w:eastAsia="en-US" w:bidi="ar-SA"/>
        </w:rPr>
        <w:t xml:space="preserve">является образовательная ситуация - форма совместной деятельности педагога и детей, которая планируется и целенаправленно организуется педагогом с целью решения определённых задач развития, воспитания и обучения. Особенностью такого рода организованной образовательной деятельности является обязательное получение образовательного результата (рассказа, рисунка, поделки, нового знания или переживания и т.п.)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процессе организованной образовательной деятельности (на занятиях)  воспитатели создавали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 эмоциональную отзывчивость и творчество. 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Образовательные ситуации включались и в образовательную деятельность в режимных моментах. Они были направлены на закрепление имеющихся у детей знаний и умений, их применение в новых условиях, проявление ребёнком активности, самостоятельности и творчества. 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Структура специально организованной образовательной деятельности  </w:t>
      </w:r>
    </w:p>
    <w:p w:rsidR="00CF37C3" w:rsidRPr="008B4C4F" w:rsidP="008B4C4F">
      <w:pPr>
        <w:numPr>
          <w:ilvl w:val="0"/>
          <w:numId w:val="5"/>
        </w:numPr>
        <w:spacing w:after="0" w:line="240" w:lineRule="auto"/>
        <w:ind w:left="0" w:hanging="24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Введение в образовательную ситуацию (организация детей);  </w:t>
      </w:r>
    </w:p>
    <w:p w:rsidR="00CF37C3" w:rsidRPr="008B4C4F" w:rsidP="008B4C4F">
      <w:pPr>
        <w:numPr>
          <w:ilvl w:val="0"/>
          <w:numId w:val="5"/>
        </w:numPr>
        <w:spacing w:after="0" w:line="240" w:lineRule="auto"/>
        <w:ind w:left="0" w:hanging="24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Создание проблемной ситуации, постановка цели, мотивирование к деятельности;  </w:t>
      </w:r>
    </w:p>
    <w:p w:rsidR="00CF37C3" w:rsidRPr="008B4C4F" w:rsidP="008B4C4F">
      <w:pPr>
        <w:numPr>
          <w:ilvl w:val="0"/>
          <w:numId w:val="5"/>
        </w:numPr>
        <w:spacing w:after="0" w:line="240" w:lineRule="auto"/>
        <w:ind w:left="0" w:hanging="24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Проектирование решения проблемной ситуации;  </w:t>
      </w:r>
    </w:p>
    <w:p w:rsidR="00CF37C3" w:rsidRPr="008B4C4F" w:rsidP="008B4C4F">
      <w:pPr>
        <w:numPr>
          <w:ilvl w:val="0"/>
          <w:numId w:val="5"/>
        </w:numPr>
        <w:spacing w:after="0" w:line="240" w:lineRule="auto"/>
        <w:ind w:left="0" w:hanging="24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Выполнение действий;  </w:t>
      </w:r>
    </w:p>
    <w:p w:rsidR="00CF37C3" w:rsidRPr="008B4C4F" w:rsidP="008B4C4F">
      <w:pPr>
        <w:numPr>
          <w:ilvl w:val="0"/>
          <w:numId w:val="5"/>
        </w:numPr>
        <w:spacing w:after="0" w:line="240" w:lineRule="auto"/>
        <w:ind w:left="0" w:hanging="24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Подведение итогов, анализ деятельности.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Между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занятиями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в рамках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образовательной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деятельности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предусмотрены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перерывы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продолжительностью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не менее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 10</w:t>
      </w:r>
      <w:r w:rsidRPr="008B4C4F" w:rsidR="00250DDF">
        <w:rPr>
          <w:color w:val="000000"/>
          <w:lang w:val="ru-RU" w:eastAsia="en-US" w:bidi="ar-SA"/>
        </w:rPr>
        <w:t xml:space="preserve"> минут</w:t>
      </w:r>
      <w:r w:rsidRPr="008B4C4F" w:rsidR="00250DDF">
        <w:rPr>
          <w:rFonts w:eastAsia="Courier New"/>
          <w:color w:val="000000"/>
          <w:lang w:val="ru-RU" w:eastAsia="en-US" w:bidi="ar-SA"/>
        </w:rPr>
        <w:t xml:space="preserve">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Образовательной процесс основывается на организации педагогами видов деятельности, заданных ФГОС ДО и неразрывно связан с воспитанием.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части Рабочей программы воспитания, формируемой участниками образовательных отношений, </w:t>
      </w:r>
      <w:r w:rsidRPr="008B4C4F" w:rsidR="001B2322">
        <w:rPr>
          <w:color w:val="000000"/>
          <w:lang w:val="ru-RU" w:eastAsia="en-US" w:bidi="ar-SA"/>
        </w:rPr>
        <w:t>детский</w:t>
      </w:r>
      <w:r w:rsidRPr="008B4C4F" w:rsidR="00A51D05">
        <w:rPr>
          <w:color w:val="000000"/>
          <w:lang w:val="ru-RU" w:eastAsia="en-US" w:bidi="ar-SA"/>
        </w:rPr>
        <w:t xml:space="preserve"> сад №7 «Улыбка»  </w:t>
      </w:r>
      <w:r w:rsidRPr="008B4C4F" w:rsidR="00250DDF">
        <w:rPr>
          <w:color w:val="000000"/>
          <w:lang w:val="ru-RU" w:eastAsia="en-US" w:bidi="ar-SA"/>
        </w:rPr>
        <w:t xml:space="preserve">реализовывал приоритетные направления своей деятельности  через модули «Финансовая грамотность», «Воспитание в организованной образовательной деятельности», «Воспитание в режимных моментах», «Традиции детского сада», «Ранняя профориентация».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С  10 января по 30 декабря 2022 года,  в соответствии с календарным планом воспитательной работы, педагоги  провели более 30 мероприятий патриотической, экологической,  социальной, этико-эстетической, физкультурно-оздоровительной и трудовой направленности, в том числе тематические дни и тематические недели. Мероприятия календарного плана воспитательной работы строили по этапам: </w:t>
      </w:r>
    </w:p>
    <w:p w:rsidR="001B2322" w:rsidRPr="008B4C4F" w:rsidP="008B4C4F">
      <w:pPr>
        <w:spacing w:after="0" w:line="240" w:lineRule="auto"/>
        <w:ind w:left="0" w:hanging="10"/>
        <w:jc w:val="left"/>
        <w:rPr>
          <w:color w:val="000000"/>
          <w:lang w:val="ru-RU" w:eastAsia="en-US" w:bidi="ar-SA"/>
        </w:rPr>
      </w:pPr>
      <w:r w:rsidRPr="008B4C4F" w:rsidR="00250DDF">
        <w:rPr>
          <w:rFonts w:eastAsia="Georgia"/>
          <w:color w:val="000000"/>
          <w:lang w:val="ru-RU" w:eastAsia="en-US" w:bidi="ar-SA"/>
        </w:rPr>
        <w:t>-</w:t>
      </w:r>
      <w:r w:rsidRPr="008B4C4F" w:rsidR="00250DDF">
        <w:rPr>
          <w:rFonts w:eastAsia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>событие, знакомство с темой (чтение, просмотр, экскурсии и пр.);</w:t>
      </w:r>
    </w:p>
    <w:p w:rsidR="00CF37C3" w:rsidRPr="008B4C4F" w:rsidP="008B4C4F">
      <w:pPr>
        <w:spacing w:after="0" w:line="240" w:lineRule="auto"/>
        <w:ind w:left="0" w:hanging="10"/>
        <w:jc w:val="left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 </w:t>
      </w:r>
      <w:r w:rsidRPr="008B4C4F" w:rsidR="00250DDF">
        <w:rPr>
          <w:rFonts w:eastAsia="Georgia"/>
          <w:color w:val="000000"/>
          <w:lang w:val="ru-RU" w:eastAsia="en-US" w:bidi="ar-SA"/>
        </w:rPr>
        <w:t>-</w:t>
      </w:r>
      <w:r w:rsidRPr="008B4C4F" w:rsidR="00250DDF">
        <w:rPr>
          <w:rFonts w:eastAsia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коллективный проект, в рамках которого создаются творческие продукты; </w:t>
      </w:r>
      <w:r w:rsidRPr="008B4C4F" w:rsidR="00250DDF">
        <w:rPr>
          <w:rFonts w:eastAsia="Georgia"/>
          <w:color w:val="000000"/>
          <w:lang w:val="ru-RU" w:eastAsia="en-US" w:bidi="ar-SA"/>
        </w:rPr>
        <w:t>-</w:t>
      </w:r>
      <w:r w:rsidRPr="008B4C4F" w:rsidR="00250DDF">
        <w:rPr>
          <w:rFonts w:eastAsia="Arial"/>
          <w:color w:val="000000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организация события, которое формирует ценности.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Педагоги  решали воспитательные задачи интегрировано с образовательными и развивающими задачами вне зависимости от формы, в которой они организовывали образовательный процесс: на занятиях, в совместной деятельности педагога и детей, самостоятельной деятельности воспитанников, в разных формах взаимодействия с семьями. </w:t>
      </w:r>
    </w:p>
    <w:p w:rsidR="001B232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>Воспитательно-образовательные задачи, поставленные в</w:t>
      </w:r>
      <w:r w:rsidRPr="008B4C4F">
        <w:rPr>
          <w:color w:val="000000"/>
          <w:lang w:val="ru-RU" w:eastAsia="en-US" w:bidi="ar-SA"/>
        </w:rPr>
        <w:t xml:space="preserve"> детском саду №7 «Улыбка»  </w:t>
      </w:r>
      <w:r w:rsidRPr="008B4C4F" w:rsidR="00250DDF">
        <w:rPr>
          <w:color w:val="000000"/>
          <w:lang w:val="ru-RU" w:eastAsia="en-US" w:bidi="ar-SA"/>
        </w:rPr>
        <w:t xml:space="preserve">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2022 году полностью реализованы. Реализации поставленных задач способствовало: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построение образовательной деятельности на основе индивидуальных особенностей каждого ребенка;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использование адекватных форм, способов, методов и средств реализации образовательной программы дошкольного образования  </w:t>
      </w:r>
      <w:r w:rsidRPr="008B4C4F" w:rsidR="001B2322">
        <w:rPr>
          <w:color w:val="000000"/>
          <w:lang w:val="ru-RU" w:eastAsia="en-US" w:bidi="ar-SA"/>
        </w:rPr>
        <w:t>детского сада №7 «Улыбка»</w:t>
      </w:r>
      <w:r w:rsidRPr="008B4C4F" w:rsidR="00250DDF">
        <w:rPr>
          <w:color w:val="000000"/>
          <w:lang w:val="ru-RU" w:eastAsia="en-US" w:bidi="ar-SA"/>
        </w:rPr>
        <w:t xml:space="preserve">;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эффективное взаимодействие педагогов и детей, ориентированного на интересы ребенка и учитывающего социальную ситуацию его развития, в ходе реализации образовательной программы дошкольного образования </w:t>
      </w:r>
      <w:r w:rsidRPr="008B4C4F" w:rsidR="001B2322">
        <w:rPr>
          <w:color w:val="000000"/>
          <w:lang w:val="ru-RU" w:eastAsia="en-US" w:bidi="ar-SA"/>
        </w:rPr>
        <w:t xml:space="preserve">детского сада №7 «Улыбка»  </w:t>
      </w:r>
      <w:r w:rsidRPr="008B4C4F" w:rsidR="00250DDF">
        <w:rPr>
          <w:color w:val="000000"/>
          <w:lang w:val="ru-RU" w:eastAsia="en-US" w:bidi="ar-SA"/>
        </w:rPr>
        <w:t xml:space="preserve">повышение  профессионализма педагогов через систему самообразования, повышения квалификации, обобщения и распространения передового педагогического опыта, участия их в методических мероприятиях различного уровня;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en-US" w:eastAsia="en-US" w:bidi="ar-SA"/>
        </w:rPr>
      </w:pPr>
      <w:r w:rsidRPr="008B4C4F" w:rsidR="00250DDF">
        <w:rPr>
          <w:color w:val="000000"/>
          <w:lang w:val="en-US" w:eastAsia="en-US" w:bidi="ar-SA"/>
        </w:rPr>
        <w:t xml:space="preserve">улучшение материально - технической базы; 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оснащение образовательной деятельности необходимыми пособиями и игровым материалом;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обеспечение соблюдения санитарных норм и правил; </w:t>
      </w:r>
    </w:p>
    <w:p w:rsidR="00CF37C3" w:rsidRPr="008B4C4F" w:rsidP="008B4C4F">
      <w:pPr>
        <w:numPr>
          <w:ilvl w:val="0"/>
          <w:numId w:val="6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вовлечение родителей в сферу деятельности педагогического коллектива по развитию, воспитанию дошкольников.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b/>
          <w:color w:val="000000"/>
          <w:lang w:val="ru-RU" w:eastAsia="en-US" w:bidi="ar-SA"/>
        </w:rPr>
        <w:t>Вывод:</w:t>
      </w:r>
      <w:r w:rsidRPr="008B4C4F" w:rsidR="00250DDF">
        <w:rPr>
          <w:rFonts w:eastAsia="Calibri"/>
          <w:color w:val="1F4D78"/>
          <w:lang w:val="ru-RU" w:eastAsia="en-US" w:bidi="ar-SA"/>
        </w:rPr>
        <w:t xml:space="preserve"> </w:t>
      </w:r>
      <w:r w:rsidRPr="008B4C4F" w:rsidR="00250DDF">
        <w:rPr>
          <w:color w:val="000000"/>
          <w:lang w:val="ru-RU" w:eastAsia="en-US" w:bidi="ar-SA"/>
        </w:rPr>
        <w:t xml:space="preserve">Образовательный процесс в </w:t>
      </w:r>
      <w:r w:rsidRPr="008B4C4F" w:rsidR="001B2322">
        <w:rPr>
          <w:color w:val="000000"/>
          <w:lang w:val="ru-RU" w:eastAsia="en-US" w:bidi="ar-SA"/>
        </w:rPr>
        <w:t>детском саду №7 «Улыбка»</w:t>
      </w:r>
      <w:r w:rsidRPr="008B4C4F" w:rsidR="00250DDF">
        <w:rPr>
          <w:color w:val="000000"/>
          <w:lang w:val="ru-RU" w:eastAsia="en-US" w:bidi="ar-SA"/>
        </w:rPr>
        <w:t xml:space="preserve"> организован в соответствии с нормативными документами в области санитарно-эпидемиологических, нормативно-правовых требований в области образования, требований ФГОС ДО и направлен на сохранение и укрепление здоровья воспитанников, на предоставление равных возможностей для полноценного развития каждого ребёнка. </w:t>
      </w:r>
    </w:p>
    <w:p w:rsidR="00CF37C3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В </w:t>
      </w:r>
      <w:r w:rsidRPr="008B4C4F" w:rsidR="001B2322">
        <w:rPr>
          <w:color w:val="000000"/>
          <w:lang w:val="ru-RU" w:eastAsia="en-US" w:bidi="ar-SA"/>
        </w:rPr>
        <w:t xml:space="preserve">детском саду №7 «Улыбка»  </w:t>
      </w:r>
      <w:r w:rsidRPr="008B4C4F" w:rsidR="00250DDF">
        <w:rPr>
          <w:color w:val="000000"/>
          <w:lang w:val="ru-RU" w:eastAsia="en-US" w:bidi="ar-SA"/>
        </w:rPr>
        <w:t xml:space="preserve">осуществляется вакцинирование детей (национальный календарь), ведётся медико - педагогический контроль. </w:t>
      </w:r>
    </w:p>
    <w:p w:rsidR="00CF37C3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По результатам медицинского осмотра воспитанники распределены по группам здоровья. </w:t>
      </w:r>
    </w:p>
    <w:p w:rsidR="001B232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 w:rsidR="00250DDF">
        <w:rPr>
          <w:color w:val="000000"/>
          <w:lang w:val="ru-RU" w:eastAsia="en-US" w:bidi="ar-SA"/>
        </w:rPr>
        <w:t xml:space="preserve">Средний показатель заболеваемости в 2022 году составил -  4 % (3,2 случая)  на одного ребёнка, немного уменьшилось  количество случаев  по другим заболеваниям (не по гриппу и ОРВИ). По сравнению с предыдущим учебным годом количество </w:t>
      </w:r>
      <w:r w:rsidRPr="008B4C4F">
        <w:rPr>
          <w:color w:val="000000"/>
          <w:lang w:val="ru-RU" w:eastAsia="en-US" w:bidi="ar-SA"/>
        </w:rPr>
        <w:t xml:space="preserve">случаев заболеваний уменьшилось. </w:t>
      </w:r>
      <w:r w:rsidRPr="008B4C4F" w:rsidR="00250DDF">
        <w:rPr>
          <w:color w:val="000000"/>
          <w:lang w:val="ru-RU" w:eastAsia="en-US" w:bidi="ar-SA"/>
        </w:rPr>
        <w:t>Посещаемо</w:t>
      </w:r>
      <w:r w:rsidRPr="008B4C4F">
        <w:rPr>
          <w:color w:val="000000"/>
          <w:lang w:val="ru-RU" w:eastAsia="en-US" w:bidi="ar-SA"/>
        </w:rPr>
        <w:t>сть по сравнению с 2021 годом (8</w:t>
      </w:r>
      <w:r w:rsidRPr="008B4C4F" w:rsidR="00250DDF">
        <w:rPr>
          <w:color w:val="000000"/>
          <w:lang w:val="ru-RU" w:eastAsia="en-US" w:bidi="ar-SA"/>
        </w:rPr>
        <w:t>0%)</w:t>
      </w:r>
      <w:r w:rsidRPr="008B4C4F">
        <w:rPr>
          <w:color w:val="000000"/>
          <w:lang w:val="ru-RU" w:eastAsia="en-US" w:bidi="ar-SA"/>
        </w:rPr>
        <w:t>, осталась на прежнем уровне – 82</w:t>
      </w:r>
      <w:r w:rsidRPr="008B4C4F" w:rsidR="00250DDF">
        <w:rPr>
          <w:color w:val="000000"/>
          <w:lang w:val="ru-RU" w:eastAsia="en-US" w:bidi="ar-SA"/>
        </w:rPr>
        <w:t>%.  На посещаемость влияет необязательное посещение детьми детского сада, отсутствие у родителей постоянной  работы (30%</w:t>
      </w:r>
      <w:r w:rsidRPr="008B4C4F">
        <w:rPr>
          <w:color w:val="000000"/>
          <w:lang w:val="ru-RU" w:eastAsia="en-US" w:bidi="ar-SA"/>
        </w:rPr>
        <w:t xml:space="preserve"> матерей - домохозяйки или работают дистанционно), подъёма заболеваний в осенне-зимний период. </w:t>
      </w:r>
    </w:p>
    <w:p w:rsidR="001B232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Вывод:</w:t>
      </w:r>
      <w:r w:rsidRPr="008B4C4F">
        <w:rPr>
          <w:color w:val="000000"/>
          <w:lang w:val="ru-RU" w:eastAsia="en-US" w:bidi="ar-SA"/>
        </w:rPr>
        <w:t xml:space="preserve"> К положительным результатам работы по сохранению и укреплению здоровья дошкольников можно отнести следующие: </w:t>
      </w:r>
    </w:p>
    <w:p w:rsidR="001B2322" w:rsidRPr="008B4C4F" w:rsidP="008B4C4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количество детей с  </w:t>
      </w:r>
      <w:r w:rsidRPr="008B4C4F">
        <w:rPr>
          <w:color w:val="000000"/>
          <w:lang w:val="en-US" w:eastAsia="en-US" w:bidi="ar-SA"/>
        </w:rPr>
        <w:t>I</w:t>
      </w:r>
      <w:r w:rsidRPr="008B4C4F">
        <w:rPr>
          <w:color w:val="000000"/>
          <w:lang w:val="ru-RU" w:eastAsia="en-US" w:bidi="ar-SA"/>
        </w:rPr>
        <w:t xml:space="preserve"> , </w:t>
      </w:r>
      <w:r w:rsidRPr="008B4C4F">
        <w:rPr>
          <w:color w:val="000000"/>
          <w:lang w:val="en-US" w:eastAsia="en-US" w:bidi="ar-SA"/>
        </w:rPr>
        <w:t>II</w:t>
      </w:r>
      <w:r w:rsidRPr="008B4C4F">
        <w:rPr>
          <w:color w:val="000000"/>
          <w:lang w:val="ru-RU" w:eastAsia="en-US" w:bidi="ar-SA"/>
        </w:rPr>
        <w:t xml:space="preserve"> группами здоровья стабильно; </w:t>
      </w:r>
    </w:p>
    <w:p w:rsidR="001B2322" w:rsidRPr="008B4C4F" w:rsidP="008B4C4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за  последние 3 года сократилось число часто болеющих детей. </w:t>
      </w:r>
    </w:p>
    <w:p w:rsidR="001B2322" w:rsidRPr="008B4C4F" w:rsidP="008B4C4F">
      <w:p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>Выявленные проблемы</w:t>
      </w:r>
      <w:r w:rsidRPr="008B4C4F">
        <w:rPr>
          <w:b/>
          <w:color w:val="000000"/>
          <w:lang w:val="en-US" w:eastAsia="en-US" w:bidi="ar-SA"/>
        </w:rPr>
        <w:t>:</w:t>
      </w:r>
      <w:r w:rsidRPr="008B4C4F">
        <w:rPr>
          <w:color w:val="000000"/>
          <w:lang w:val="en-US" w:eastAsia="en-US" w:bidi="ar-SA"/>
        </w:rPr>
        <w:t xml:space="preserve"> </w:t>
      </w:r>
    </w:p>
    <w:p w:rsidR="001B2322" w:rsidRPr="008B4C4F" w:rsidP="008B4C4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остаётся высоким средний показатель  пропуска дней 1 ребенком по болезни, что свидетельствует о высоком уровне заболеваемости детей в детском саду и предпочтения родителями домашнего режима после болезни). </w:t>
      </w:r>
    </w:p>
    <w:p w:rsidR="001B2322" w:rsidRPr="008B4C4F" w:rsidP="008B4C4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по сравнению с прошлым годом остаётся тенденция  к увеличению пропуска посещений по другим причинам (свободное посещение, в том числе возможность оставить ребёнка дома из-за свободного рабочего графика или отсутствия постоянной работы). </w:t>
      </w:r>
    </w:p>
    <w:p w:rsidR="001B232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течение нескольких лет коллектив детского сада на педагогических советах рассматривает вопросы эффективности используемых здоровьесберегающих технологий в образовательном процессе.  </w:t>
      </w:r>
    </w:p>
    <w:p w:rsidR="001B232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Сотрудники детском саду №7 «Улыбка»  создают условия для нормального протекания периода адаптации детей к условиям детского сада. В группах младшего возраста создана атмосфера тепла, уюта и эмоционального благополучия. Это снимает тревогу, волнение и страхи, что немаловажно для здоровья ребенка в адаптационный период. Педагогическое сопровождение вновь прибывших детей и активные формы работы с их родителями привели к безболезненному для воспитанников периоду адаптации.  </w:t>
      </w:r>
    </w:p>
    <w:p w:rsidR="001B232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Вывод:</w:t>
      </w:r>
      <w:r w:rsidRPr="008B4C4F">
        <w:rPr>
          <w:color w:val="000000"/>
          <w:lang w:val="ru-RU" w:eastAsia="en-US" w:bidi="ar-SA"/>
        </w:rPr>
        <w:t xml:space="preserve"> Педагогическое сопровождение вновь прибывших детей и  созданные в группах условия привели к успешному прохождению процесса адаптации большинства воспитанников (93%). </w:t>
      </w:r>
    </w:p>
    <w:p w:rsidR="00A03562" w:rsidRPr="008B4C4F" w:rsidP="008B4C4F">
      <w:pPr>
        <w:keepNext/>
        <w:keepLines/>
        <w:spacing w:after="0" w:line="240" w:lineRule="auto"/>
        <w:ind w:left="0" w:right="0" w:firstLine="708"/>
        <w:jc w:val="both"/>
        <w:outlineLvl w:val="1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 xml:space="preserve">5. Оценка качества кадрового, учебно-методического, библиотечно-информационного обеспечения, материально-технической базы </w:t>
      </w:r>
    </w:p>
    <w:p w:rsidR="00A03562" w:rsidRPr="008B4C4F" w:rsidP="008B4C4F">
      <w:pPr>
        <w:keepNext/>
        <w:keepLines/>
        <w:spacing w:after="0" w:line="240" w:lineRule="auto"/>
        <w:ind w:left="0" w:right="0" w:hanging="10"/>
        <w:jc w:val="both"/>
        <w:outlineLvl w:val="2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 xml:space="preserve">5.1. Оценка качества кадрового обеспечения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В</w:t>
      </w:r>
      <w:r w:rsidRPr="008B4C4F">
        <w:rPr>
          <w:color w:val="111111"/>
          <w:lang w:val="ru-RU" w:eastAsia="en-US" w:bidi="ar-SA"/>
        </w:rPr>
        <w:t xml:space="preserve"> </w:t>
      </w:r>
      <w:r w:rsidRPr="008B4C4F">
        <w:rPr>
          <w:color w:val="000000"/>
          <w:lang w:val="ru-RU" w:eastAsia="en-US" w:bidi="ar-SA"/>
        </w:rPr>
        <w:t xml:space="preserve">детском саду №7 «Улыбка»  созданы оптимальные условия для профессионального роста педагогов, основанные на принципах плановости, доступности, наглядности, поисков методов и средств повышения педагогического мастерства.  На 31.12.2022 года общее количество педагогических работников в организации составило - 10 человек: 7 воспитателей, 1 музыкальный руководитель, 1 инструктор по физкультуре, 1 педагог-психолог. Уровень квалификации педагогических кадров в детском саду №7 «Улыбка»  достаточно высок. Количество педагогов, имеющих высшую и первую квалификационную категорию, составляет - 9 человек/ 90%. Количество педагогов, не имеющих квалификационную категорию – 1 человек, что составило 10%, среди них педагог со стажем менее двух лет </w:t>
      </w:r>
      <w:r w:rsidRPr="008B4C4F">
        <w:rPr>
          <w:i/>
          <w:color w:val="000000"/>
          <w:lang w:val="ru-RU" w:eastAsia="en-US" w:bidi="ar-SA"/>
        </w:rPr>
        <w:t>(таблица 5.1, 5.2).</w:t>
      </w:r>
      <w:r w:rsidRPr="008B4C4F">
        <w:rPr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spacing w:after="0" w:line="240" w:lineRule="auto"/>
        <w:ind w:left="0" w:hanging="10"/>
        <w:jc w:val="both"/>
        <w:rPr>
          <w:color w:val="000000"/>
          <w:lang w:val="en-US" w:eastAsia="en-US" w:bidi="ar-SA"/>
        </w:rPr>
      </w:pPr>
      <w:r w:rsidRPr="008B4C4F">
        <w:rPr>
          <w:i/>
          <w:color w:val="000000"/>
          <w:lang w:val="en-US" w:eastAsia="en-US" w:bidi="ar-SA"/>
        </w:rPr>
        <w:t xml:space="preserve">Таблица 5.1 - Образовательный ценз педагогов  </w:t>
      </w:r>
    </w:p>
    <w:tbl>
      <w:tblPr>
        <w:tblStyle w:val="TableNormal"/>
        <w:tblW w:w="9914" w:type="dxa"/>
        <w:tblInd w:w="7" w:type="dxa"/>
        <w:tblCellMar>
          <w:top w:w="13" w:type="dxa"/>
          <w:left w:w="0" w:type="dxa"/>
          <w:bottom w:w="4" w:type="dxa"/>
          <w:right w:w="51" w:type="dxa"/>
        </w:tblCellMar>
        <w:tblLook w:val="04A0"/>
      </w:tblPr>
      <w:tblGrid>
        <w:gridCol w:w="3304"/>
        <w:gridCol w:w="3307"/>
        <w:gridCol w:w="3303"/>
      </w:tblGrid>
      <w:tr w:rsidTr="00E062A1">
        <w:tblPrEx>
          <w:tblW w:w="9914" w:type="dxa"/>
          <w:tblInd w:w="7" w:type="dxa"/>
          <w:tblCellMar>
            <w:top w:w="13" w:type="dxa"/>
            <w:left w:w="0" w:type="dxa"/>
            <w:bottom w:w="4" w:type="dxa"/>
            <w:right w:w="51" w:type="dxa"/>
          </w:tblCellMar>
          <w:tblLook w:val="04A0"/>
        </w:tblPrEx>
        <w:trPr>
          <w:trHeight w:val="515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Высшее профессиональное образование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Средне-специальное образование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Обучаются в ВУЗах </w:t>
            </w:r>
          </w:p>
        </w:tc>
      </w:tr>
      <w:tr w:rsidTr="00E062A1">
        <w:tblPrEx>
          <w:tblW w:w="9914" w:type="dxa"/>
          <w:tblInd w:w="7" w:type="dxa"/>
          <w:tblCellMar>
            <w:top w:w="13" w:type="dxa"/>
            <w:left w:w="0" w:type="dxa"/>
            <w:bottom w:w="4" w:type="dxa"/>
            <w:right w:w="51" w:type="dxa"/>
          </w:tblCellMar>
          <w:tblLook w:val="04A0"/>
        </w:tblPrEx>
        <w:trPr>
          <w:trHeight w:val="262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6 (60%)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3 (</w:t>
            </w:r>
            <w:r w:rsidRPr="008B4C4F">
              <w:rPr>
                <w:color w:val="000000"/>
                <w:lang w:val="ru-RU" w:eastAsia="en-US" w:bidi="ar-SA"/>
              </w:rPr>
              <w:t>30</w:t>
            </w:r>
            <w:r w:rsidRPr="008B4C4F">
              <w:rPr>
                <w:color w:val="000000"/>
                <w:lang w:val="en-US" w:eastAsia="en-US" w:bidi="ar-SA"/>
              </w:rPr>
              <w:t xml:space="preserve">%)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---</w:t>
            </w:r>
            <w:r w:rsidRPr="008B4C4F">
              <w:rPr>
                <w:color w:val="000000"/>
                <w:lang w:val="ru-RU" w:eastAsia="en-US" w:bidi="ar-SA"/>
              </w:rPr>
              <w:t>1</w:t>
            </w:r>
            <w:r w:rsidRPr="008B4C4F">
              <w:rPr>
                <w:color w:val="000000"/>
                <w:lang w:val="en-US" w:eastAsia="en-US" w:bidi="ar-SA"/>
              </w:rPr>
              <w:t xml:space="preserve"> (</w:t>
            </w:r>
            <w:r w:rsidRPr="008B4C4F">
              <w:rPr>
                <w:color w:val="000000"/>
                <w:lang w:val="ru-RU" w:eastAsia="en-US" w:bidi="ar-SA"/>
              </w:rPr>
              <w:t>10</w:t>
            </w:r>
            <w:r w:rsidRPr="008B4C4F">
              <w:rPr>
                <w:color w:val="000000"/>
                <w:lang w:val="en-US" w:eastAsia="en-US" w:bidi="ar-SA"/>
              </w:rPr>
              <w:t xml:space="preserve">%) </w:t>
            </w:r>
          </w:p>
        </w:tc>
      </w:tr>
      <w:tr w:rsidTr="00E062A1">
        <w:tblPrEx>
          <w:tblW w:w="9914" w:type="dxa"/>
          <w:tblInd w:w="7" w:type="dxa"/>
          <w:tblCellMar>
            <w:top w:w="13" w:type="dxa"/>
            <w:left w:w="0" w:type="dxa"/>
            <w:bottom w:w="4" w:type="dxa"/>
            <w:right w:w="51" w:type="dxa"/>
          </w:tblCellMar>
          <w:tblLook w:val="04A0"/>
        </w:tblPrEx>
        <w:trPr>
          <w:trHeight w:val="706"/>
        </w:trPr>
        <w:tc>
          <w:tcPr>
            <w:tcW w:w="6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 xml:space="preserve"> </w:t>
            </w:r>
          </w:p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i/>
                <w:color w:val="000000"/>
                <w:lang w:val="ru-RU" w:eastAsia="en-US" w:bidi="ar-SA"/>
              </w:rPr>
              <w:t xml:space="preserve">              Таблица 5.2 - Категорийность (без учёта руководител</w:t>
            </w:r>
          </w:p>
        </w:tc>
        <w:tc>
          <w:tcPr>
            <w:tcW w:w="3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i/>
                <w:color w:val="000000"/>
                <w:lang w:val="en-US" w:eastAsia="en-US" w:bidi="ar-SA"/>
              </w:rPr>
              <w:t xml:space="preserve">ей) </w:t>
            </w:r>
          </w:p>
        </w:tc>
      </w:tr>
      <w:tr w:rsidTr="00E062A1">
        <w:tblPrEx>
          <w:tblW w:w="9914" w:type="dxa"/>
          <w:tblInd w:w="7" w:type="dxa"/>
          <w:tblCellMar>
            <w:top w:w="13" w:type="dxa"/>
            <w:left w:w="0" w:type="dxa"/>
            <w:bottom w:w="4" w:type="dxa"/>
            <w:right w:w="51" w:type="dxa"/>
          </w:tblCellMar>
          <w:tblLook w:val="04A0"/>
        </w:tblPrEx>
        <w:trPr>
          <w:trHeight w:val="56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Высшая категория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Первая категория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Соответствие занимаемой должности </w:t>
            </w:r>
          </w:p>
        </w:tc>
      </w:tr>
      <w:tr w:rsidTr="00E062A1">
        <w:tblPrEx>
          <w:tblW w:w="9914" w:type="dxa"/>
          <w:tblInd w:w="7" w:type="dxa"/>
          <w:tblCellMar>
            <w:top w:w="13" w:type="dxa"/>
            <w:left w:w="0" w:type="dxa"/>
            <w:bottom w:w="4" w:type="dxa"/>
            <w:right w:w="51" w:type="dxa"/>
          </w:tblCellMar>
          <w:tblLook w:val="04A0"/>
        </w:tblPrEx>
        <w:trPr>
          <w:trHeight w:val="325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6 (60%)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3 (30%)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1 (10%) </w:t>
            </w:r>
          </w:p>
        </w:tc>
      </w:tr>
    </w:tbl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Доля молодых воспитателей со стажем работы пять и менее лет составляет 10%. Работа с молодыми специалистами носит системный характер. В  детском саду №7 «Улыбка»   организовано наставничество более опытных педагогов, отличающихся инициативностью, профессионализмом, повышенным интересом к инновациям. Функционирует «Школа молодого воспитателя».  </w:t>
      </w:r>
    </w:p>
    <w:p w:rsidR="00A03562" w:rsidRPr="008B4C4F" w:rsidP="008B4C4F">
      <w:pPr>
        <w:spacing w:after="0" w:line="240" w:lineRule="auto"/>
        <w:ind w:left="0" w:hanging="10"/>
        <w:jc w:val="both"/>
        <w:rPr>
          <w:color w:val="000000"/>
          <w:lang w:val="en-US" w:eastAsia="en-US" w:bidi="ar-SA"/>
        </w:rPr>
      </w:pPr>
      <w:r w:rsidRPr="008B4C4F">
        <w:rPr>
          <w:i/>
          <w:color w:val="000000"/>
          <w:lang w:val="en-US" w:eastAsia="en-US" w:bidi="ar-SA"/>
        </w:rPr>
        <w:t xml:space="preserve">Таблица 5.3 - Стаж работы </w:t>
      </w:r>
    </w:p>
    <w:tbl>
      <w:tblPr>
        <w:tblStyle w:val="TableNormal"/>
        <w:tblW w:w="9923" w:type="dxa"/>
        <w:tblInd w:w="816" w:type="dxa"/>
        <w:tblCellMar>
          <w:top w:w="14" w:type="dxa"/>
          <w:left w:w="816" w:type="dxa"/>
          <w:right w:w="115" w:type="dxa"/>
        </w:tblCellMar>
        <w:tblLook w:val="04A0"/>
      </w:tblPr>
      <w:tblGrid>
        <w:gridCol w:w="3835"/>
        <w:gridCol w:w="2695"/>
        <w:gridCol w:w="3393"/>
      </w:tblGrid>
      <w:tr w:rsidTr="00E062A1">
        <w:tblPrEx>
          <w:tblW w:w="9923" w:type="dxa"/>
          <w:tblInd w:w="816" w:type="dxa"/>
          <w:tblCellMar>
            <w:top w:w="14" w:type="dxa"/>
            <w:left w:w="816" w:type="dxa"/>
            <w:right w:w="115" w:type="dxa"/>
          </w:tblCellMar>
          <w:tblLook w:val="04A0"/>
        </w:tblPrEx>
        <w:trPr>
          <w:trHeight w:val="31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Стаж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Количество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Процент </w:t>
            </w:r>
          </w:p>
        </w:tc>
      </w:tr>
      <w:tr w:rsidTr="00E062A1">
        <w:tblPrEx>
          <w:tblW w:w="9923" w:type="dxa"/>
          <w:tblInd w:w="816" w:type="dxa"/>
          <w:tblCellMar>
            <w:top w:w="14" w:type="dxa"/>
            <w:left w:w="816" w:type="dxa"/>
            <w:right w:w="115" w:type="dxa"/>
          </w:tblCellMar>
          <w:tblLook w:val="04A0"/>
        </w:tblPrEx>
        <w:trPr>
          <w:trHeight w:val="316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1-5 лет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10% </w:t>
            </w:r>
          </w:p>
        </w:tc>
      </w:tr>
      <w:tr w:rsidTr="00E062A1">
        <w:tblPrEx>
          <w:tblW w:w="9923" w:type="dxa"/>
          <w:tblInd w:w="816" w:type="dxa"/>
          <w:tblCellMar>
            <w:top w:w="14" w:type="dxa"/>
            <w:left w:w="816" w:type="dxa"/>
            <w:right w:w="115" w:type="dxa"/>
          </w:tblCellMar>
          <w:tblLook w:val="04A0"/>
        </w:tblPrEx>
        <w:trPr>
          <w:trHeight w:val="31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5-10 лет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</w:tr>
      <w:tr w:rsidTr="00E062A1">
        <w:tblPrEx>
          <w:tblW w:w="9923" w:type="dxa"/>
          <w:tblInd w:w="816" w:type="dxa"/>
          <w:tblCellMar>
            <w:top w:w="14" w:type="dxa"/>
            <w:left w:w="816" w:type="dxa"/>
            <w:right w:w="115" w:type="dxa"/>
          </w:tblCellMar>
          <w:tblLook w:val="04A0"/>
        </w:tblPrEx>
        <w:trPr>
          <w:trHeight w:val="31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11-15 лет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</w:tr>
      <w:tr w:rsidTr="00E062A1">
        <w:tblPrEx>
          <w:tblW w:w="9923" w:type="dxa"/>
          <w:tblInd w:w="816" w:type="dxa"/>
          <w:tblCellMar>
            <w:top w:w="14" w:type="dxa"/>
            <w:left w:w="816" w:type="dxa"/>
            <w:right w:w="115" w:type="dxa"/>
          </w:tblCellMar>
          <w:tblLook w:val="04A0"/>
        </w:tblPrEx>
        <w:trPr>
          <w:trHeight w:val="316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16-20 лет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10% </w:t>
            </w:r>
          </w:p>
        </w:tc>
      </w:tr>
      <w:tr w:rsidTr="00E062A1">
        <w:tblPrEx>
          <w:tblW w:w="9923" w:type="dxa"/>
          <w:tblInd w:w="816" w:type="dxa"/>
          <w:tblCellMar>
            <w:top w:w="14" w:type="dxa"/>
            <w:left w:w="816" w:type="dxa"/>
            <w:right w:w="115" w:type="dxa"/>
          </w:tblCellMar>
          <w:tblLook w:val="04A0"/>
        </w:tblPrEx>
        <w:trPr>
          <w:trHeight w:val="313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21 и </w:t>
            </w:r>
            <w:r w:rsidRPr="008B4C4F">
              <w:rPr>
                <w:color w:val="000000"/>
                <w:lang w:val="ru-RU" w:eastAsia="en-US" w:bidi="ar-SA"/>
              </w:rPr>
              <w:t>выше</w:t>
            </w: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80 % </w:t>
            </w:r>
          </w:p>
        </w:tc>
      </w:tr>
    </w:tbl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2022 году обучение на курсах повышения квалификации по ФГОС дошкольного образования прошли 3 (30%) воспитателей.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детском саду №7 «Улыбка»   определены основные пути развития профессиональной компетентности педагогов: </w:t>
      </w:r>
    </w:p>
    <w:p w:rsidR="00A03562" w:rsidRPr="008B4C4F" w:rsidP="008B4C4F">
      <w:pPr>
        <w:numPr>
          <w:ilvl w:val="0"/>
          <w:numId w:val="8"/>
        </w:numPr>
        <w:spacing w:after="0" w:line="240" w:lineRule="auto"/>
        <w:ind w:left="0" w:hanging="293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работа в методических объединениях, творческих или проблемных группах;</w:t>
      </w:r>
      <w:r w:rsidRPr="008B4C4F">
        <w:rPr>
          <w:rFonts w:eastAsia="Calibri"/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numPr>
          <w:ilvl w:val="0"/>
          <w:numId w:val="8"/>
        </w:numPr>
        <w:spacing w:after="0" w:line="240" w:lineRule="auto"/>
        <w:ind w:left="0" w:hanging="293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>инновационная деятельность педагога;</w:t>
      </w:r>
      <w:r w:rsidRPr="008B4C4F">
        <w:rPr>
          <w:rFonts w:eastAsia="Calibri"/>
          <w:color w:val="000000"/>
          <w:lang w:val="en-US" w:eastAsia="en-US" w:bidi="ar-SA"/>
        </w:rPr>
        <w:t xml:space="preserve"> </w:t>
      </w:r>
    </w:p>
    <w:p w:rsidR="00A03562" w:rsidRPr="008B4C4F" w:rsidP="008B4C4F">
      <w:pPr>
        <w:numPr>
          <w:ilvl w:val="0"/>
          <w:numId w:val="8"/>
        </w:numPr>
        <w:spacing w:after="0" w:line="240" w:lineRule="auto"/>
        <w:ind w:left="0" w:hanging="293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участие в конкурсах профессионального мастерства, мастер-класса, форумах, фестивалях.</w:t>
      </w:r>
      <w:r w:rsidRPr="008B4C4F">
        <w:rPr>
          <w:rFonts w:eastAsia="Calibri"/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numPr>
          <w:ilvl w:val="0"/>
          <w:numId w:val="8"/>
        </w:numPr>
        <w:spacing w:after="0" w:line="240" w:lineRule="auto"/>
        <w:ind w:left="0" w:hanging="293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обобщение и распространение собственного педагогического опыта.</w:t>
      </w:r>
      <w:r w:rsidRPr="008B4C4F">
        <w:rPr>
          <w:rFonts w:eastAsia="Calibri"/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i/>
          <w:color w:val="000000"/>
          <w:lang w:val="ru-RU" w:eastAsia="en-US" w:bidi="ar-SA"/>
        </w:rPr>
      </w:pPr>
      <w:r w:rsidRPr="008B4C4F" w:rsidR="008B4C4F">
        <w:rPr>
          <w:i/>
          <w:color w:val="000000"/>
          <w:lang w:val="ru-RU" w:eastAsia="en-US" w:bidi="ar-SA"/>
        </w:rPr>
        <w:t xml:space="preserve">Таблица 5.4. </w:t>
      </w:r>
      <w:r w:rsidRPr="008B4C4F">
        <w:rPr>
          <w:i/>
          <w:color w:val="000000"/>
          <w:lang w:val="ru-RU" w:eastAsia="en-US" w:bidi="ar-SA"/>
        </w:rPr>
        <w:t xml:space="preserve">Участие педагогов в методических объединениях за 2022 год  </w:t>
      </w:r>
    </w:p>
    <w:tbl>
      <w:tblPr>
        <w:tblStyle w:val="TableNormal"/>
        <w:tblW w:w="9808" w:type="dxa"/>
        <w:tblInd w:w="365" w:type="dxa"/>
        <w:tblCellMar>
          <w:top w:w="4" w:type="dxa"/>
          <w:right w:w="115" w:type="dxa"/>
        </w:tblCellMar>
        <w:tblLook w:val="04A0"/>
      </w:tblPr>
      <w:tblGrid>
        <w:gridCol w:w="2472"/>
        <w:gridCol w:w="7336"/>
      </w:tblGrid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54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</w:p>
          <w:p w:rsidR="00A03562" w:rsidRPr="008B4C4F" w:rsidP="008B4C4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ФИО педагога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 </w:t>
            </w:r>
          </w:p>
          <w:p w:rsidR="00A03562" w:rsidRPr="008B4C4F" w:rsidP="008B4C4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 w:eastAsia="en-US" w:bidi="ar-SA"/>
              </w:rPr>
            </w:pPr>
            <w:r w:rsidRPr="008B4C4F">
              <w:rPr>
                <w:b/>
                <w:color w:val="000000"/>
                <w:lang w:val="en-US" w:eastAsia="en-US" w:bidi="ar-SA"/>
              </w:rPr>
              <w:t xml:space="preserve">Название методического объединения </w:t>
            </w:r>
          </w:p>
        </w:tc>
      </w:tr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72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Ашастина И.Г. </w:t>
            </w:r>
          </w:p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Румянцева А.Н.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FF0000"/>
                <w:lang w:val="ru-RU" w:eastAsia="en-US" w:bidi="ar-SA"/>
              </w:rPr>
              <w:t xml:space="preserve">  </w:t>
            </w:r>
            <w:r w:rsidRPr="008B4C4F">
              <w:rPr>
                <w:color w:val="000000"/>
                <w:lang w:val="en-US" w:eastAsia="en-US" w:bidi="ar-SA"/>
              </w:rPr>
              <w:t>«Узоречье»</w:t>
            </w:r>
            <w:r w:rsidRPr="008B4C4F">
              <w:rPr>
                <w:color w:val="FF0000"/>
                <w:lang w:val="en-US" w:eastAsia="en-US" w:bidi="ar-SA"/>
              </w:rPr>
              <w:t xml:space="preserve"> </w:t>
            </w:r>
          </w:p>
        </w:tc>
      </w:tr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83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Салтыкова Г.В. Степанова Т.Н. Палко Т.А.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 xml:space="preserve">«Познавательное развитие» </w:t>
            </w:r>
          </w:p>
        </w:tc>
      </w:tr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69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Кудрявцева Е.Ю.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Методическое объединение инструкторов по физическому воспитанию </w:t>
            </w:r>
          </w:p>
        </w:tc>
      </w:tr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70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  <w:r w:rsidRPr="008B4C4F">
              <w:rPr>
                <w:color w:val="000000"/>
                <w:lang w:val="en-US" w:eastAsia="en-US" w:bidi="ar-SA"/>
              </w:rPr>
              <w:t xml:space="preserve">Широкова И.А. </w:t>
            </w:r>
          </w:p>
          <w:p w:rsidR="00A03562" w:rsidRPr="008B4C4F" w:rsidP="008B4C4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tabs>
                <w:tab w:val="left" w:pos="5244"/>
              </w:tabs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Методическое  </w:t>
            </w:r>
            <w:r w:rsidRPr="008B4C4F" w:rsidR="00703C18">
              <w:rPr>
                <w:color w:val="000000"/>
                <w:lang w:val="en-US" w:eastAsia="en-US" w:bidi="ar-SA"/>
              </w:rPr>
              <w:t xml:space="preserve">объединение музыкальных </w:t>
            </w:r>
            <w:r w:rsidRPr="008B4C4F">
              <w:rPr>
                <w:color w:val="000000"/>
                <w:lang w:val="en-US" w:eastAsia="en-US" w:bidi="ar-SA"/>
              </w:rPr>
              <w:t xml:space="preserve">руководителей </w:t>
            </w:r>
          </w:p>
        </w:tc>
      </w:tr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34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 Румянцева А.Н.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 Методическое  объединение старших воспитателей  </w:t>
            </w:r>
          </w:p>
        </w:tc>
      </w:tr>
      <w:tr w:rsidTr="00E062A1">
        <w:tblPrEx>
          <w:tblW w:w="9808" w:type="dxa"/>
          <w:tblInd w:w="365" w:type="dxa"/>
          <w:tblCellMar>
            <w:top w:w="4" w:type="dxa"/>
            <w:right w:w="115" w:type="dxa"/>
          </w:tblCellMar>
          <w:tblLook w:val="04A0"/>
        </w:tblPrEx>
        <w:trPr>
          <w:trHeight w:val="63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Косарева М.В. </w:t>
            </w:r>
          </w:p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Мухина О.В. </w:t>
            </w:r>
          </w:p>
          <w:p w:rsidR="00A03562" w:rsidRPr="008B4C4F" w:rsidP="008B4C4F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  Методическое объединение  для воспитателей разновозрастных групп  </w:t>
            </w:r>
          </w:p>
        </w:tc>
      </w:tr>
    </w:tbl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2022 году педагоги ДОУ участвовали в муниципальных, региональных и всероссийских конкурсах, неоднократно занимали призовые места.  </w:t>
      </w:r>
    </w:p>
    <w:p w:rsidR="00A03562" w:rsidRPr="008B4C4F" w:rsidP="008B4C4F">
      <w:pPr>
        <w:spacing w:after="0" w:line="240" w:lineRule="auto"/>
        <w:ind w:left="0" w:firstLine="708"/>
        <w:jc w:val="both"/>
        <w:rPr>
          <w:color w:val="000000"/>
          <w:lang w:val="ru-RU" w:eastAsia="en-US" w:bidi="ar-SA"/>
        </w:rPr>
      </w:pPr>
      <w:r w:rsidRPr="008B4C4F" w:rsidR="008B4C4F">
        <w:rPr>
          <w:i/>
          <w:color w:val="000000"/>
          <w:lang w:val="ru-RU" w:eastAsia="en-US" w:bidi="ar-SA"/>
        </w:rPr>
        <w:t>Таблица 5.5</w:t>
      </w:r>
      <w:r w:rsidRPr="008B4C4F">
        <w:rPr>
          <w:i/>
          <w:color w:val="000000"/>
          <w:lang w:val="ru-RU" w:eastAsia="en-US" w:bidi="ar-SA"/>
        </w:rPr>
        <w:t xml:space="preserve">. Участие и результативность педагогических работников в конкурсах и проектах </w:t>
      </w:r>
    </w:p>
    <w:tbl>
      <w:tblPr>
        <w:tblStyle w:val="TableNormal"/>
        <w:tblW w:w="10054" w:type="dxa"/>
        <w:tblInd w:w="7" w:type="dxa"/>
        <w:tblCellMar>
          <w:top w:w="55" w:type="dxa"/>
          <w:right w:w="53" w:type="dxa"/>
        </w:tblCellMar>
        <w:tblLook w:val="04A0"/>
      </w:tblPr>
      <w:tblGrid>
        <w:gridCol w:w="6517"/>
        <w:gridCol w:w="3537"/>
      </w:tblGrid>
      <w:tr w:rsidTr="00E062A1">
        <w:tblPrEx>
          <w:tblW w:w="10054" w:type="dxa"/>
          <w:tblInd w:w="7" w:type="dxa"/>
          <w:tblCellMar>
            <w:top w:w="55" w:type="dxa"/>
            <w:right w:w="53" w:type="dxa"/>
          </w:tblCellMar>
          <w:tblLook w:val="04A0"/>
        </w:tblPrEx>
        <w:trPr>
          <w:trHeight w:val="340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Всероссийский конкурс-смотр "Лучшие детские сады России 2022"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Диплом победителя -  1 место </w:t>
            </w:r>
          </w:p>
        </w:tc>
      </w:tr>
      <w:tr w:rsidTr="00E062A1">
        <w:tblPrEx>
          <w:tblW w:w="10054" w:type="dxa"/>
          <w:tblInd w:w="7" w:type="dxa"/>
          <w:tblCellMar>
            <w:top w:w="55" w:type="dxa"/>
            <w:right w:w="53" w:type="dxa"/>
          </w:tblCellMar>
          <w:tblLook w:val="04A0"/>
        </w:tblPrEx>
        <w:trPr>
          <w:trHeight w:val="343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Федеральный проект «Успех каждого ребёнка»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 человек – диплом 1 степени </w:t>
            </w:r>
          </w:p>
        </w:tc>
      </w:tr>
      <w:tr w:rsidTr="00E062A1">
        <w:tblPrEx>
          <w:tblW w:w="10054" w:type="dxa"/>
          <w:tblInd w:w="7" w:type="dxa"/>
          <w:tblCellMar>
            <w:top w:w="55" w:type="dxa"/>
            <w:right w:w="53" w:type="dxa"/>
          </w:tblCellMar>
          <w:tblLook w:val="04A0"/>
        </w:tblPrEx>
        <w:trPr>
          <w:trHeight w:val="33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Всероссийский творческий конкурс «Мир педагога»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 человек – диплом  2 степени </w:t>
            </w:r>
          </w:p>
        </w:tc>
      </w:tr>
      <w:tr w:rsidTr="00E062A1">
        <w:tblPrEx>
          <w:tblW w:w="10054" w:type="dxa"/>
          <w:tblInd w:w="7" w:type="dxa"/>
          <w:tblCellMar>
            <w:top w:w="55" w:type="dxa"/>
            <w:right w:w="53" w:type="dxa"/>
          </w:tblCellMar>
          <w:tblLook w:val="04A0"/>
        </w:tblPrEx>
        <w:trPr>
          <w:trHeight w:val="33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A9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Муниципальный конкурс «Наш любимый Дед Мороз»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A9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Участник</w:t>
            </w:r>
          </w:p>
        </w:tc>
      </w:tr>
      <w:tr w:rsidTr="00E062A1">
        <w:tblPrEx>
          <w:tblW w:w="10054" w:type="dxa"/>
          <w:tblInd w:w="7" w:type="dxa"/>
          <w:tblCellMar>
            <w:top w:w="55" w:type="dxa"/>
            <w:right w:w="53" w:type="dxa"/>
          </w:tblCellMar>
          <w:tblLook w:val="04A0"/>
        </w:tblPrEx>
        <w:trPr>
          <w:trHeight w:val="33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A9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Муниципальный конкурс «Самый привлекательный атрибут для народной игры»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A9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2 место</w:t>
            </w:r>
          </w:p>
        </w:tc>
      </w:tr>
    </w:tbl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Вывод:</w:t>
      </w:r>
      <w:r w:rsidRPr="008B4C4F">
        <w:rPr>
          <w:color w:val="000000"/>
          <w:lang w:val="ru-RU" w:eastAsia="en-US" w:bidi="ar-SA"/>
        </w:rPr>
        <w:t xml:space="preserve"> Работа по повышению качественного состава педагогических кадров носит системный характер. Педагогический коллектив стабильный, работоспособный. Педагогические работники обладают основными компетенциями, необходимыми для создания условий развития детей в соответствии с ФГОС ДО. </w:t>
      </w:r>
    </w:p>
    <w:p w:rsidR="008B4C4F" w:rsidRPr="008B4C4F" w:rsidP="008B4C4F">
      <w:pPr>
        <w:keepNext/>
        <w:keepLines/>
        <w:spacing w:after="0" w:line="240" w:lineRule="auto"/>
        <w:ind w:left="0" w:right="0" w:firstLine="708"/>
        <w:jc w:val="both"/>
        <w:outlineLvl w:val="2"/>
        <w:rPr>
          <w:b/>
          <w:color w:val="000000"/>
          <w:lang w:val="ru-RU" w:eastAsia="en-US" w:bidi="ar-SA"/>
        </w:rPr>
      </w:pPr>
    </w:p>
    <w:p w:rsidR="00A03562" w:rsidRPr="008B4C4F" w:rsidP="008B4C4F">
      <w:pPr>
        <w:keepNext/>
        <w:keepLines/>
        <w:spacing w:after="0" w:line="240" w:lineRule="auto"/>
        <w:ind w:left="0" w:right="0" w:firstLine="708"/>
        <w:jc w:val="both"/>
        <w:outlineLvl w:val="2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 xml:space="preserve">5.2. Оценка качества учебно-методического обеспечения и библиотечно-информационного обеспечения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Учебно-методическое и библиотечно-информационное обеспечение соответствует реализуемой программе и отвечает современным требованиям. Для реализации программных задач  присутствует весь необходимый материал по всем программным разделам в полном объёме.  Библиотека наполнена методической и художественной литературой для детей (хрестоматии для чтения, сказки, стихи, рассказы отечественных и зарубежных писателей), научно-популярной литературой (энциклопедии, атласы и т.п.), репродукциями картин, иллюстративным материалом, дидактическими пособиями, демонстрационными и раздаточными материалами. В фонде периодической литературы есть подписные издания для педагогов, которые включают в себя 2 наименований газет и журналов, в том числе в электронном виде.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 В распоряжении педагогов - сеть «Интернет», медиатека. Педагоги, активно применяют ИКТ в образовательном процессе в виде презентаций отдельных тем, дидактических игр, развивающих заданий, создают страницы на профессиональных сайтах. На официальном сайте      детского сада №7 «Улыбка»   МБДОУ  в сети Интернет размещены ссылки на информационные образовательные  ресурсы.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Вывод:</w:t>
      </w:r>
      <w:r w:rsidRPr="008B4C4F">
        <w:rPr>
          <w:color w:val="000000"/>
          <w:lang w:val="ru-RU" w:eastAsia="en-US" w:bidi="ar-SA"/>
        </w:rPr>
        <w:t xml:space="preserve"> Учебно - методическое и библиотечно-информационное обеспечение соответствует реализуемой программе и отвечает современным требованиям. </w:t>
      </w:r>
    </w:p>
    <w:p w:rsidR="00A03562" w:rsidRPr="008B4C4F" w:rsidP="008B4C4F">
      <w:pPr>
        <w:keepNext/>
        <w:keepLines/>
        <w:spacing w:after="0" w:line="240" w:lineRule="auto"/>
        <w:ind w:left="0" w:right="0" w:hanging="10"/>
        <w:jc w:val="both"/>
        <w:outlineLvl w:val="2"/>
        <w:rPr>
          <w:b/>
          <w:color w:val="000000"/>
          <w:lang w:val="ru-RU" w:eastAsia="en-US" w:bidi="ar-SA"/>
        </w:rPr>
      </w:pPr>
    </w:p>
    <w:p w:rsidR="00A03562" w:rsidRPr="008B4C4F" w:rsidP="008B4C4F">
      <w:pPr>
        <w:keepNext/>
        <w:keepLines/>
        <w:spacing w:after="0" w:line="240" w:lineRule="auto"/>
        <w:ind w:left="0" w:right="0" w:hanging="10"/>
        <w:jc w:val="both"/>
        <w:outlineLvl w:val="2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 xml:space="preserve">5.3. Оценка качества материально-технической базы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Здание, территория детского сада №7 «Улыбка» соответствуют санитарно-эпидемиологическим правилам и нормативам, требованиям пожарной и электробезопасности, нормам охраны труда. В детском саду  созданы условия для организации качественного и сбалансированного  питания детей, хранения и приготовления пищи в соответствии с санитарно - эпидемиологическим правилам и нормативами. Площадь на одного воспитанника соответствует лицензионному нормативу и составляет не менее 2 кв. м на каждого ребёнка дошкольного возраста и не менее 2,5 кв. м на каждого ребёнка раннего возраста. </w:t>
      </w:r>
      <w:r w:rsidRPr="008B4C4F">
        <w:rPr>
          <w:color w:val="131A16"/>
          <w:lang w:val="ru-RU" w:eastAsia="en-US" w:bidi="ar-SA"/>
        </w:rPr>
        <w:t xml:space="preserve">Существующие площади позволяют обеспечить продуктивную и результативную деятельность детей и работников  </w:t>
      </w:r>
      <w:r w:rsidRPr="008B4C4F">
        <w:rPr>
          <w:color w:val="000000"/>
          <w:lang w:val="ru-RU" w:eastAsia="en-US" w:bidi="ar-SA"/>
        </w:rPr>
        <w:t>детского сада №7 «Улыбка»</w:t>
      </w:r>
      <w:r w:rsidRPr="008B4C4F">
        <w:rPr>
          <w:color w:val="131A16"/>
          <w:lang w:val="ru-RU" w:eastAsia="en-US" w:bidi="ar-SA"/>
        </w:rPr>
        <w:t>. На территории имеются спортивная площадка, игровые участки для воспитанников  - 4 групп, экологическая тропа, ,  цветники, хозяйственный блок.</w:t>
      </w:r>
      <w:r w:rsidRPr="008B4C4F">
        <w:rPr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здании детского сада имеются: </w:t>
      </w:r>
    </w:p>
    <w:p w:rsidR="00A03562" w:rsidRPr="008B4C4F" w:rsidP="008B4C4F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 xml:space="preserve">групповые помещения - 4; </w:t>
      </w:r>
    </w:p>
    <w:p w:rsidR="00A03562" w:rsidRPr="008B4C4F" w:rsidP="008B4C4F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кабинеты (заведующего, заведующего хозяйством, методический) -</w:t>
      </w:r>
      <w:r w:rsidRPr="008B4C4F" w:rsidR="008B4C4F">
        <w:rPr>
          <w:color w:val="000000"/>
          <w:lang w:val="ru-RU" w:eastAsia="en-US" w:bidi="ar-SA"/>
        </w:rPr>
        <w:t xml:space="preserve"> </w:t>
      </w:r>
      <w:r w:rsidRPr="008B4C4F">
        <w:rPr>
          <w:color w:val="000000"/>
          <w:lang w:val="ru-RU" w:eastAsia="en-US" w:bidi="ar-SA"/>
        </w:rPr>
        <w:t xml:space="preserve">4; </w:t>
      </w:r>
    </w:p>
    <w:p w:rsidR="00A03562" w:rsidRPr="008B4C4F" w:rsidP="008B4C4F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 xml:space="preserve">зал (музыкально-спортивный) - 1; </w:t>
      </w:r>
    </w:p>
    <w:p w:rsidR="00A03562" w:rsidRPr="008B4C4F" w:rsidP="008B4C4F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 xml:space="preserve">прачечная; </w:t>
      </w:r>
    </w:p>
    <w:p w:rsidR="00A03562" w:rsidRPr="008B4C4F" w:rsidP="008B4C4F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пищеблок для полного цикла приготовления пищи; </w:t>
      </w:r>
    </w:p>
    <w:p w:rsidR="00A03562" w:rsidRPr="008B4C4F" w:rsidP="008B4C4F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медицинский блок (кабинет приема и  процедурный кабинет).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Для полноценного физического развития, охраны и укрепления здоровья воспитанников в детском саду №7 «Улыбка» оборудован музыкально-спортивный зал в соответствии с санитарно-эпидемиологическими требованиями (гимнастическими скамейками, гимнастической стенкой, матами, канатами, мячами, мягкими модулями, обручами). Спортивная площадка на территории оснащена стационарным спортивным оборудованием для лазания, подлезания, игры в баскетбол и выносным оборудованием для занятий физкультурой и спортом.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 течение года  постоянная работа велась над модернизацией среды, поиском более совершенных форм оборудования кабинетов, групповых комнат современными средствами ТСО и  ИКТ; обогащением  центров познавательно-исследовательской деятельности; пополнением кабинетов узких специалистов современным  дидактическим многофункциональным материалом. В старшей группе имеется телевизор.  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Для развития познавательных способностей лестничные пролёты оформлены постерами краеведческой и экологической направленности. Приоритетные направления работы представлены разными стендами. В материалах стенда «Родной край» нашли отражение знаменательные события в жизни города, области и  страны. Холлы первого этажа используются для выставки детских работ. 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Все помещения детского сада обеспечены достаточным освещением, соответствуют санитарным требованиям, оформлены содержательно и эстетично. Внутренний интерьер помещений удобен и красив.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детском саду созданы все необходимые условия для оптимального использования технических средств в образовательном процессе. В настоящее время в детском саду в состав информационно - технической базы входят: 4 монитора, 3 ноутбука, 2 сканера, 3 принтера. 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Пополнена и обновлена развивающая предметно-пространственная среда групповых помещений. Для оценки организации предметно-пространственной развивающей среды в соответствии с требованиями ФГОС ДО ежегодно проводится обследование ППРС, результаты которых нашли отражение в Программе развития детском саду №7 «Улыбка».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Пространство всех групп условно разделено на развивающие центры: познавательного и речевого развития, чтения художественной литературы, трудовой деятельности, ознакомления с окружающим миром и родным краем, строительства, сюжетно-ролевой игры, музыкального и физического развития,  есть центр экспериментирования и творческие мастерские (с книгами, головоломками, материалом для продуктивной и ИЗО деятельности), есть необходимое пространство для свободной деятельности детей и подвижных игр, оформлен уголок уединения. В каждой группе оборудован Центр безопасности дорожного движения для обучения детей дошкольного возраста правилам поведения на дорогах города. В каждом из этих центров собраны необходимые материалы и оборудование, которые соответствуют требованиям СанПиН и возрастным особенностям детей группы. 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Однако, анализ обследования показал, что группы наполнены необходимым материалом и оборудованием не полностью (не на 100%). </w:t>
      </w:r>
    </w:p>
    <w:p w:rsidR="00A03562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Ежегодно администрацией ведётся работа по благоустройству территории: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приобретаются многолетние цветы для  клумб  и кустарники для зонирования. 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2022 году проведены следующие мероприятия: </w:t>
      </w:r>
    </w:p>
    <w:tbl>
      <w:tblPr>
        <w:tblStyle w:val="TableNormal"/>
        <w:tblW w:w="6659" w:type="dxa"/>
        <w:tblInd w:w="708" w:type="dxa"/>
        <w:tblCellMar>
          <w:top w:w="34" w:type="dxa"/>
          <w:left w:w="0" w:type="dxa"/>
          <w:right w:w="0" w:type="dxa"/>
        </w:tblCellMar>
        <w:tblLook w:val="04A0"/>
      </w:tblPr>
      <w:tblGrid>
        <w:gridCol w:w="708"/>
        <w:gridCol w:w="5951"/>
      </w:tblGrid>
      <w:tr w:rsidTr="00E062A1">
        <w:tblPrEx>
          <w:tblW w:w="6659" w:type="dxa"/>
          <w:tblInd w:w="708" w:type="dxa"/>
          <w:tblCellMar>
            <w:top w:w="34" w:type="dxa"/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rFonts w:eastAsia="Segoe UI Symbol"/>
                <w:color w:val="000000"/>
                <w:lang w:val="en-US" w:eastAsia="en-US" w:bidi="ar-SA"/>
              </w:rPr>
              <w:t>−</w:t>
            </w:r>
            <w:r w:rsidRPr="008B4C4F">
              <w:rPr>
                <w:rFonts w:eastAsia="Arial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>посажены саженцы «Сад памяти»;</w:t>
            </w:r>
          </w:p>
        </w:tc>
      </w:tr>
      <w:tr w:rsidTr="00E062A1">
        <w:tblPrEx>
          <w:tblW w:w="6659" w:type="dxa"/>
          <w:tblInd w:w="708" w:type="dxa"/>
          <w:tblCellMar>
            <w:top w:w="34" w:type="dxa"/>
            <w:left w:w="0" w:type="dxa"/>
            <w:right w:w="0" w:type="dxa"/>
          </w:tblCellMar>
          <w:tblLook w:val="04A0"/>
        </w:tblPrEx>
        <w:trPr>
          <w:trHeight w:val="34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rFonts w:eastAsia="Segoe UI Symbol"/>
                <w:color w:val="000000"/>
                <w:lang w:val="en-US" w:eastAsia="en-US" w:bidi="ar-SA"/>
              </w:rPr>
              <w:t>−</w:t>
            </w:r>
            <w:r w:rsidRPr="008B4C4F">
              <w:rPr>
                <w:rFonts w:eastAsia="Arial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установлена 1 песочница; </w:t>
            </w:r>
          </w:p>
        </w:tc>
      </w:tr>
      <w:tr w:rsidTr="00E062A1">
        <w:tblPrEx>
          <w:tblW w:w="6659" w:type="dxa"/>
          <w:tblInd w:w="708" w:type="dxa"/>
          <w:tblCellMar>
            <w:top w:w="34" w:type="dxa"/>
            <w:left w:w="0" w:type="dxa"/>
            <w:right w:w="0" w:type="dxa"/>
          </w:tblCellMar>
          <w:tblLook w:val="04A0"/>
        </w:tblPrEx>
        <w:trPr>
          <w:trHeight w:val="34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rFonts w:eastAsia="Segoe UI Symbol"/>
                <w:color w:val="000000"/>
                <w:lang w:val="en-US" w:eastAsia="en-US" w:bidi="ar-SA"/>
              </w:rPr>
              <w:t>−</w:t>
            </w:r>
            <w:r w:rsidRPr="008B4C4F">
              <w:rPr>
                <w:rFonts w:eastAsia="Arial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установлены два игровых модуля «Горка»; </w:t>
            </w:r>
          </w:p>
        </w:tc>
      </w:tr>
      <w:tr w:rsidTr="00E062A1">
        <w:tblPrEx>
          <w:tblW w:w="6659" w:type="dxa"/>
          <w:tblInd w:w="708" w:type="dxa"/>
          <w:tblCellMar>
            <w:top w:w="34" w:type="dxa"/>
            <w:left w:w="0" w:type="dxa"/>
            <w:right w:w="0" w:type="dxa"/>
          </w:tblCellMar>
          <w:tblLook w:val="04A0"/>
        </w:tblPrEx>
        <w:trPr>
          <w:trHeight w:val="34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rFonts w:eastAsia="Segoe UI Symbol"/>
                <w:color w:val="000000"/>
                <w:lang w:val="en-US" w:eastAsia="en-US" w:bidi="ar-SA"/>
              </w:rPr>
              <w:t>−</w:t>
            </w:r>
            <w:r w:rsidRPr="008B4C4F">
              <w:rPr>
                <w:rFonts w:eastAsia="Arial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сделана площадка для мусора.</w:t>
            </w:r>
          </w:p>
        </w:tc>
      </w:tr>
    </w:tbl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         </w:t>
      </w:r>
      <w:r w:rsidRPr="008B4C4F">
        <w:rPr>
          <w:b/>
          <w:color w:val="000000"/>
          <w:lang w:val="ru-RU" w:eastAsia="en-US" w:bidi="ar-SA"/>
        </w:rPr>
        <w:t>Вывод:</w:t>
      </w:r>
      <w:r w:rsidRPr="008B4C4F">
        <w:rPr>
          <w:color w:val="000000"/>
          <w:lang w:val="ru-RU" w:eastAsia="en-US" w:bidi="ar-SA"/>
        </w:rPr>
        <w:t xml:space="preserve"> В детском саду №7 «Улыбка» материально-техническое обеспечение соответствует требованиям ФГОС ДО, санитарно-эпидемиологическим нормам, правилам пожарной безопасности. Однако, анализ и самоанализ предметно-пространственной развивающей среды в группах ДОУ показал  необходимость обеспечения игровым, дидактическим материалом и оборудованием все возрастные группы, а также модернизации территории детского сада, обновления игрового оборудования и установки нового ограждения, соответствующего стандартам безопасности.   </w:t>
      </w:r>
    </w:p>
    <w:p w:rsidR="008B4C4F" w:rsidRPr="008B4C4F" w:rsidP="008B4C4F">
      <w:pPr>
        <w:keepNext/>
        <w:keepLines/>
        <w:tabs>
          <w:tab w:val="center" w:pos="798"/>
          <w:tab w:val="right" w:pos="10070"/>
        </w:tabs>
        <w:spacing w:after="0" w:line="240" w:lineRule="auto"/>
        <w:ind w:left="0" w:right="0" w:firstLine="0"/>
        <w:jc w:val="both"/>
        <w:outlineLvl w:val="1"/>
        <w:rPr>
          <w:rFonts w:eastAsia="Calibri"/>
          <w:color w:val="000000"/>
          <w:lang w:val="ru-RU" w:eastAsia="en-US" w:bidi="ar-SA"/>
        </w:rPr>
      </w:pPr>
      <w:r w:rsidRPr="008B4C4F" w:rsidR="00A03562">
        <w:rPr>
          <w:rFonts w:eastAsia="Calibri"/>
          <w:color w:val="000000"/>
          <w:lang w:val="ru-RU" w:eastAsia="en-US" w:bidi="ar-SA"/>
        </w:rPr>
        <w:tab/>
      </w:r>
    </w:p>
    <w:p w:rsidR="00A03562" w:rsidRPr="008B4C4F" w:rsidP="008B4C4F">
      <w:pPr>
        <w:keepNext/>
        <w:keepLines/>
        <w:tabs>
          <w:tab w:val="center" w:pos="798"/>
          <w:tab w:val="right" w:pos="10070"/>
        </w:tabs>
        <w:spacing w:after="0" w:line="240" w:lineRule="auto"/>
        <w:ind w:left="0" w:right="0" w:firstLine="0"/>
        <w:jc w:val="both"/>
        <w:outlineLvl w:val="1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6.</w:t>
      </w:r>
      <w:r w:rsidRPr="008B4C4F">
        <w:rPr>
          <w:rFonts w:eastAsia="Arial"/>
          <w:b/>
          <w:color w:val="000000"/>
          <w:lang w:val="ru-RU" w:eastAsia="en-US" w:bidi="ar-SA"/>
        </w:rPr>
        <w:t xml:space="preserve"> </w:t>
        <w:tab/>
      </w:r>
      <w:r w:rsidRPr="008B4C4F">
        <w:rPr>
          <w:b/>
          <w:color w:val="000000"/>
          <w:lang w:val="ru-RU" w:eastAsia="en-US" w:bidi="ar-SA"/>
        </w:rPr>
        <w:t xml:space="preserve">Оценка функционирования внутренней системы оценки качества образования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С целью проведения внутренней оценки качества дошкольного образования в детском саду  действует «Положение о внутренней системе оценки качества образования детского сада №7 «Улыбка».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Цель ВСОКО – установить соответствие качества образования действующему законодательству в сфере образования и ФГОС ДО.  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Для осуществления процедуры внутренней оценки качества образования составлен  план мероприятий по реализации ВСОКО в детском саду №7 «Улыбка» на 2022-2023 учебный год,</w:t>
      </w:r>
      <w:r w:rsidRPr="008B4C4F">
        <w:rPr>
          <w:b/>
          <w:color w:val="000000"/>
          <w:lang w:val="ru-RU" w:eastAsia="en-US" w:bidi="ar-SA"/>
        </w:rPr>
        <w:t xml:space="preserve"> </w:t>
      </w:r>
      <w:r w:rsidRPr="008B4C4F">
        <w:rPr>
          <w:color w:val="000000"/>
          <w:lang w:val="ru-RU" w:eastAsia="en-US" w:bidi="ar-SA"/>
        </w:rPr>
        <w:t xml:space="preserve">в нем определяются форма, направления, сроки, порядок проведения оценки качества образования, ее периодичность, ответственные и исполнители.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 xml:space="preserve">Основные формы реализации ВСОКО: </w:t>
      </w:r>
    </w:p>
    <w:p w:rsidR="00A03562" w:rsidRPr="008B4C4F" w:rsidP="008B4C4F">
      <w:pPr>
        <w:numPr>
          <w:ilvl w:val="0"/>
          <w:numId w:val="10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мониторинг (целенаправленное систематическое наблюдение, собеседование, анализ документации, анкетирование, сравнение и анализ); </w:t>
      </w:r>
    </w:p>
    <w:p w:rsidR="00A03562" w:rsidRPr="008B4C4F" w:rsidP="008B4C4F">
      <w:pPr>
        <w:numPr>
          <w:ilvl w:val="0"/>
          <w:numId w:val="10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контроль (оперативный, тематический, фронтальный, итоговый, взаимоконтроль).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реализации ВСОКО  принимают участие: администрация, педагогические работники, медицинский работник, члены творческой группы. Из их числа формируется рабочая группа, которая  участвует в разработке: методики оценки качества образования; показателей, характеризующих состояние и динамику развития системы образования в ДОО; критериев оценки результативности профессиональной деятельности педагогов.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По результатам оценки качества образования формирует предложения по принятию управленческих решений для администрации детском саду №7 «Улыбка».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Качество воспитательной работы в детском саду №7 «Улыбка» оценивалось в рамках основных направлений ВСОКО, так как обучение и воспитание в детском саду представляет собой целостный образовательный процесс. Качество условий и результатов образовательной деятельности оценивалось в 2022  году с учетом программы воспитания. 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На основе анализа данных ВСОКО составлен настоящий отчет о результатах самообследования.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В результате реализации ВСОКО в  детском саду №7 «Улыбка»</w:t>
      </w:r>
    </w:p>
    <w:p w:rsidR="00A03562" w:rsidRPr="008B4C4F" w:rsidP="008B4C4F">
      <w:pPr>
        <w:numPr>
          <w:ilvl w:val="0"/>
          <w:numId w:val="11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получена объективная информация о функционировании и развитии системы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 xml:space="preserve">образования; </w:t>
      </w:r>
    </w:p>
    <w:p w:rsidR="00A03562" w:rsidRPr="008B4C4F" w:rsidP="008B4C4F">
      <w:pPr>
        <w:numPr>
          <w:ilvl w:val="0"/>
          <w:numId w:val="11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выявлены позитивные и (или) негативные факторы, влияющие на качество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en-US" w:eastAsia="en-US" w:bidi="ar-SA"/>
        </w:rPr>
      </w:pPr>
      <w:r w:rsidRPr="008B4C4F">
        <w:rPr>
          <w:color w:val="000000"/>
          <w:lang w:val="en-US" w:eastAsia="en-US" w:bidi="ar-SA"/>
        </w:rPr>
        <w:t xml:space="preserve">образования; </w:t>
      </w:r>
    </w:p>
    <w:p w:rsidR="00A03562" w:rsidRPr="008B4C4F" w:rsidP="008B4C4F">
      <w:pPr>
        <w:numPr>
          <w:ilvl w:val="0"/>
          <w:numId w:val="11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предоставлена достоверная информация о качестве образования  всем участникам образовательных отношений и общественности; </w:t>
      </w:r>
    </w:p>
    <w:p w:rsidR="00A03562" w:rsidRPr="008B4C4F" w:rsidP="008B4C4F">
      <w:pPr>
        <w:numPr>
          <w:ilvl w:val="0"/>
          <w:numId w:val="11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приняты управленческие решения по совершенствованию качества образования и повышению уровня информированности потребителей образовательных услуг при принятии таких решений; </w:t>
      </w:r>
    </w:p>
    <w:p w:rsidR="00A03562" w:rsidRPr="008B4C4F" w:rsidP="008B4C4F">
      <w:pPr>
        <w:numPr>
          <w:ilvl w:val="0"/>
          <w:numId w:val="11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составлен прогноз развития системы образования в  детском саду №7 «Улыбка».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На основании анкетирования и опроса родителей изучалась степень удовлетворённости родителей качеством образования в   детском саду №7 «Улыбка».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rFonts w:ascii="Segoe UI Symbol" w:eastAsia="Wingdings" w:hAnsi="Segoe UI Symbol" w:cs="Segoe UI Symbol"/>
          <w:color w:val="000000"/>
          <w:lang w:val="ru-RU" w:eastAsia="en-US" w:bidi="ar-SA"/>
        </w:rPr>
        <w:t>✓</w:t>
      </w:r>
      <w:r w:rsidRPr="008B4C4F">
        <w:rPr>
          <w:rFonts w:eastAsia="Arial"/>
          <w:color w:val="000000"/>
          <w:lang w:val="ru-RU" w:eastAsia="en-US" w:bidi="ar-SA"/>
        </w:rPr>
        <w:t xml:space="preserve"> </w:t>
      </w:r>
      <w:r w:rsidRPr="008B4C4F">
        <w:rPr>
          <w:color w:val="000000"/>
          <w:lang w:val="ru-RU" w:eastAsia="en-US" w:bidi="ar-SA"/>
        </w:rPr>
        <w:t xml:space="preserve">Созданная система воспитательно -образовательного процесса позволяет максимально удовлетворять потребности и запросы родителей, о чём свидетельствуют наличие 80% положительных отзывов родителей о работе  детском саду №7 «Улыбка», а также активное участие родителей в жизни организации.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 xml:space="preserve">Вывод: </w:t>
      </w:r>
      <w:r w:rsidRPr="008B4C4F">
        <w:rPr>
          <w:color w:val="000000"/>
          <w:lang w:val="ru-RU" w:eastAsia="en-US" w:bidi="ar-SA"/>
        </w:rPr>
        <w:t xml:space="preserve">Внутренняя оценка качества образования в  детском саду №7 «Улыбка» функционирует </w:t>
        <w:tab/>
        <w:t xml:space="preserve">в соответствии с нормативными документами в сфере образования Российской Федерации. По итогам ВСОКО приняты управленческие решения по совершенствованию качества образования и составлен прогноз развития системы образования  ДОУ. Родители воспитанников отмечают создание безопасных и комфортных условий для каждого ребёнка. </w:t>
      </w:r>
    </w:p>
    <w:p w:rsidR="008B4C4F" w:rsidRPr="008B4C4F" w:rsidP="008B4C4F">
      <w:pPr>
        <w:keepNext/>
        <w:keepLines/>
        <w:tabs>
          <w:tab w:val="center" w:pos="798"/>
          <w:tab w:val="center" w:pos="3180"/>
        </w:tabs>
        <w:spacing w:after="0" w:line="240" w:lineRule="auto"/>
        <w:ind w:left="0" w:right="0" w:firstLine="0"/>
        <w:jc w:val="both"/>
        <w:outlineLvl w:val="1"/>
        <w:rPr>
          <w:rFonts w:eastAsia="Calibri"/>
          <w:color w:val="000000"/>
          <w:lang w:val="ru-RU" w:eastAsia="en-US" w:bidi="ar-SA"/>
        </w:rPr>
      </w:pPr>
      <w:r w:rsidRPr="008B4C4F" w:rsidR="00A03562">
        <w:rPr>
          <w:rFonts w:eastAsia="Calibri"/>
          <w:color w:val="000000"/>
          <w:lang w:val="ru-RU" w:eastAsia="en-US" w:bidi="ar-SA"/>
        </w:rPr>
        <w:tab/>
      </w:r>
    </w:p>
    <w:p w:rsidR="00A03562" w:rsidRPr="008B4C4F" w:rsidP="008B4C4F">
      <w:pPr>
        <w:keepNext/>
        <w:keepLines/>
        <w:tabs>
          <w:tab w:val="center" w:pos="798"/>
          <w:tab w:val="center" w:pos="3180"/>
        </w:tabs>
        <w:spacing w:after="0" w:line="240" w:lineRule="auto"/>
        <w:ind w:left="0" w:right="0" w:firstLine="0"/>
        <w:jc w:val="both"/>
        <w:outlineLvl w:val="1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7.</w:t>
      </w:r>
      <w:r w:rsidRPr="008B4C4F">
        <w:rPr>
          <w:rFonts w:eastAsia="Arial"/>
          <w:b/>
          <w:color w:val="000000"/>
          <w:lang w:val="ru-RU" w:eastAsia="en-US" w:bidi="ar-SA"/>
        </w:rPr>
        <w:t xml:space="preserve"> </w:t>
        <w:tab/>
      </w:r>
      <w:r w:rsidRPr="008B4C4F">
        <w:rPr>
          <w:b/>
          <w:color w:val="000000"/>
          <w:lang w:val="ru-RU" w:eastAsia="en-US" w:bidi="ar-SA"/>
        </w:rPr>
        <w:t xml:space="preserve">Востребованность выпускников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В 2022 году в школу выпустились  23 воспитанника, которые поступили на обучение в школы города </w:t>
      </w:r>
    </w:p>
    <w:p w:rsidR="00A03562" w:rsidRPr="008B4C4F" w:rsidP="008B4C4F">
      <w:pPr>
        <w:spacing w:after="0" w:line="240" w:lineRule="auto"/>
        <w:ind w:left="0" w:hanging="10"/>
        <w:jc w:val="both"/>
        <w:rPr>
          <w:color w:val="000000"/>
          <w:lang w:val="ru-RU" w:eastAsia="en-US" w:bidi="ar-SA"/>
        </w:rPr>
      </w:pPr>
      <w:r w:rsidRPr="008B4C4F">
        <w:rPr>
          <w:i/>
          <w:color w:val="000000"/>
          <w:lang w:val="ru-RU" w:eastAsia="en-US" w:bidi="ar-SA"/>
        </w:rPr>
        <w:t xml:space="preserve">Таблица 7.1.Востребованность выпускников школами города Данилова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 </w:t>
      </w:r>
    </w:p>
    <w:tbl>
      <w:tblPr>
        <w:tblStyle w:val="TableNormal"/>
        <w:tblW w:w="9802" w:type="dxa"/>
        <w:tblInd w:w="118" w:type="dxa"/>
        <w:tblCellMar>
          <w:top w:w="12" w:type="dxa"/>
          <w:left w:w="107" w:type="dxa"/>
          <w:right w:w="49" w:type="dxa"/>
        </w:tblCellMar>
        <w:tblLook w:val="04A0"/>
      </w:tblPr>
      <w:tblGrid>
        <w:gridCol w:w="1583"/>
        <w:gridCol w:w="6803"/>
        <w:gridCol w:w="1416"/>
      </w:tblGrid>
      <w:tr w:rsidTr="00E062A1">
        <w:tblPrEx>
          <w:tblW w:w="9802" w:type="dxa"/>
          <w:tblInd w:w="118" w:type="dxa"/>
          <w:tblCellMar>
            <w:top w:w="12" w:type="dxa"/>
            <w:left w:w="107" w:type="dxa"/>
            <w:right w:w="49" w:type="dxa"/>
          </w:tblCellMar>
          <w:tblLook w:val="04A0"/>
        </w:tblPrEx>
        <w:trPr>
          <w:trHeight w:val="566"/>
        </w:trPr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Количество выпускников 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ru-RU" w:eastAsia="en-US" w:bidi="ar-SA"/>
              </w:rPr>
            </w:pPr>
            <w:r w:rsidRPr="008B4C4F">
              <w:rPr>
                <w:color w:val="000000"/>
                <w:lang w:val="ru-RU" w:eastAsia="en-US" w:bidi="ar-SA"/>
              </w:rPr>
              <w:t xml:space="preserve">ОУ, в которые поступили выпускники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2" w:space="0" w:color="CCFFCC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Количество детей </w:t>
            </w:r>
          </w:p>
        </w:tc>
      </w:tr>
      <w:tr w:rsidTr="00E062A1">
        <w:tblPrEx>
          <w:tblW w:w="9802" w:type="dxa"/>
          <w:tblInd w:w="118" w:type="dxa"/>
          <w:tblCellMar>
            <w:top w:w="12" w:type="dxa"/>
            <w:left w:w="107" w:type="dxa"/>
            <w:right w:w="49" w:type="dxa"/>
          </w:tblCellMar>
          <w:tblLook w:val="04A0"/>
        </w:tblPrEx>
        <w:trPr>
          <w:trHeight w:val="264"/>
        </w:trPr>
        <w:tc>
          <w:tcPr>
            <w:tcW w:w="1583" w:type="dxa"/>
            <w:vMerge w:val="restart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23 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СОШ № 2 </w:t>
            </w:r>
          </w:p>
        </w:tc>
        <w:tc>
          <w:tcPr>
            <w:tcW w:w="1416" w:type="dxa"/>
            <w:tcBorders>
              <w:top w:val="single" w:sz="2" w:space="0" w:color="CC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10 </w:t>
            </w:r>
          </w:p>
        </w:tc>
      </w:tr>
      <w:tr w:rsidTr="00E062A1">
        <w:tblPrEx>
          <w:tblW w:w="9802" w:type="dxa"/>
          <w:tblInd w:w="118" w:type="dxa"/>
          <w:tblCellMar>
            <w:top w:w="12" w:type="dxa"/>
            <w:left w:w="107" w:type="dxa"/>
            <w:right w:w="49" w:type="dxa"/>
          </w:tblCellMar>
          <w:tblLook w:val="04A0"/>
        </w:tblPrEx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СОШ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>7</w:t>
            </w:r>
          </w:p>
        </w:tc>
      </w:tr>
      <w:tr w:rsidTr="00E062A1">
        <w:tblPrEx>
          <w:tblW w:w="9802" w:type="dxa"/>
          <w:tblInd w:w="118" w:type="dxa"/>
          <w:tblCellMar>
            <w:top w:w="12" w:type="dxa"/>
            <w:left w:w="107" w:type="dxa"/>
            <w:right w:w="49" w:type="dxa"/>
          </w:tblCellMar>
          <w:tblLook w:val="04A0"/>
        </w:tblPrEx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СОШ № </w:t>
            </w:r>
            <w:r w:rsidRPr="008B4C4F">
              <w:rPr>
                <w:color w:val="000000"/>
                <w:lang w:val="ru-RU" w:eastAsia="en-US" w:bidi="ar-SA"/>
              </w:rPr>
              <w:t>1</w:t>
            </w:r>
            <w:r w:rsidRPr="008B4C4F">
              <w:rPr>
                <w:color w:val="000000"/>
                <w:lang w:val="en-US" w:eastAsia="en-US" w:bidi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62" w:rsidRPr="008B4C4F" w:rsidP="008B4C4F">
            <w:pPr>
              <w:spacing w:after="0" w:line="240" w:lineRule="auto"/>
              <w:ind w:left="0" w:firstLine="0"/>
              <w:jc w:val="both"/>
              <w:rPr>
                <w:color w:val="000000"/>
                <w:lang w:val="en-US" w:eastAsia="en-US" w:bidi="ar-SA"/>
              </w:rPr>
            </w:pPr>
            <w:r w:rsidRPr="008B4C4F">
              <w:rPr>
                <w:color w:val="000000"/>
                <w:lang w:val="en-US" w:eastAsia="en-US" w:bidi="ar-SA"/>
              </w:rPr>
              <w:t xml:space="preserve">6 </w:t>
            </w:r>
          </w:p>
        </w:tc>
      </w:tr>
    </w:tbl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Объективный показатель увеличения количества детей, занятых в детских объединениях, показывает  востребованность  воспитанников  в  учреждениях дополнительного образования города Данилова. Количество воспитанников, посещающих городские объединения по интересам в 2022 году–– 19 человек (12%).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Вывод</w:t>
      </w:r>
      <w:r w:rsidRPr="008B4C4F">
        <w:rPr>
          <w:color w:val="000000"/>
          <w:lang w:val="ru-RU" w:eastAsia="en-US" w:bidi="ar-SA"/>
        </w:rPr>
        <w:t xml:space="preserve">: В результате организации деятельности кружков дополнительного образования в ДОУ выпускники детского сада владеют ключевыми компетенциями (здоровьесберегающими, социальными, коммуникативными), необходимыми для социальной адаптации в жизни. Успешно адаптируются в школе, активно включаясь в жизнь школьного коллектива, в детских объединениях учреждениях дополнительного образования. </w:t>
      </w:r>
    </w:p>
    <w:p w:rsidR="00A03562" w:rsidRPr="008B4C4F" w:rsidP="008B4C4F">
      <w:pPr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keepNext/>
        <w:keepLines/>
        <w:spacing w:line="240" w:lineRule="auto"/>
        <w:ind w:left="0" w:right="0" w:hanging="10"/>
        <w:jc w:val="center"/>
        <w:outlineLvl w:val="0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>ЗАКЛЮЧЕНИЕ</w:t>
      </w:r>
    </w:p>
    <w:p w:rsidR="00A03562" w:rsidRPr="008B4C4F" w:rsidP="008B4C4F">
      <w:pPr>
        <w:keepNext/>
        <w:keepLines/>
        <w:spacing w:after="0" w:line="240" w:lineRule="auto"/>
        <w:ind w:left="0" w:right="0" w:hanging="10"/>
        <w:outlineLvl w:val="1"/>
        <w:rPr>
          <w:b/>
          <w:color w:val="000000"/>
          <w:lang w:val="ru-RU" w:eastAsia="en-US" w:bidi="ar-SA"/>
        </w:rPr>
      </w:pPr>
      <w:r w:rsidRPr="008B4C4F">
        <w:rPr>
          <w:b/>
          <w:color w:val="000000"/>
          <w:lang w:val="ru-RU" w:eastAsia="en-US" w:bidi="ar-SA"/>
        </w:rPr>
        <w:t xml:space="preserve">Анализ показателей результатов самообследования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Учитывая результаты самообследования деятельности детского сада  № 7 «Улыбка» в 2022  году, можно сделать следующие выводы: </w:t>
      </w:r>
    </w:p>
    <w:p w:rsidR="00A03562" w:rsidRPr="008B4C4F" w:rsidP="008B4C4F">
      <w:pPr>
        <w:numPr>
          <w:ilvl w:val="0"/>
          <w:numId w:val="12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Общая численность воспитанников, осваивающих образовательную программу дошкольного образования по сравнению с 2021 годом  </w:t>
      </w:r>
      <w:r w:rsidR="008B4C4F">
        <w:rPr>
          <w:color w:val="000000"/>
          <w:lang w:val="ru-RU" w:eastAsia="en-US" w:bidi="ar-SA"/>
        </w:rPr>
        <w:t>уменьшилась</w:t>
      </w:r>
      <w:r w:rsidRPr="008B4C4F">
        <w:rPr>
          <w:color w:val="000000"/>
          <w:lang w:val="ru-RU" w:eastAsia="en-US" w:bidi="ar-SA"/>
        </w:rPr>
        <w:t xml:space="preserve"> на 5 детей</w:t>
      </w:r>
      <w:r w:rsidR="008B4C4F">
        <w:rPr>
          <w:color w:val="000000"/>
          <w:lang w:val="ru-RU" w:eastAsia="en-US" w:bidi="ar-SA"/>
        </w:rPr>
        <w:t>.</w:t>
      </w:r>
    </w:p>
    <w:p w:rsidR="00A03562" w:rsidRPr="008B4C4F" w:rsidP="008B4C4F">
      <w:pPr>
        <w:numPr>
          <w:ilvl w:val="0"/>
          <w:numId w:val="12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Общая численность педагогических работников, прошедших курсы повышения квалификации  в межаттестационный период составляет – 100%. </w:t>
      </w:r>
    </w:p>
    <w:p w:rsidR="00A03562" w:rsidRPr="008B4C4F" w:rsidP="008B4C4F">
      <w:pPr>
        <w:numPr>
          <w:ilvl w:val="0"/>
          <w:numId w:val="12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Отсутствуют в течение года обоснованные жалобы родителей (законных представителей) воспитанников на качество  услуг. </w:t>
      </w:r>
    </w:p>
    <w:p w:rsidR="00A03562" w:rsidRPr="008B4C4F" w:rsidP="008B4C4F">
      <w:pPr>
        <w:numPr>
          <w:ilvl w:val="0"/>
          <w:numId w:val="12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Общая численность воспитанников, осваивающих дополнительные образовательные программы в ДОУ в 2022 году  остаётся по-прежнему высокой. </w:t>
      </w:r>
    </w:p>
    <w:p w:rsidR="00A03562" w:rsidRPr="008B4C4F" w:rsidP="008B4C4F">
      <w:pPr>
        <w:numPr>
          <w:ilvl w:val="0"/>
          <w:numId w:val="13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Осталось  прежним количество сотрудников со стажем работы  до 5 лет  (1 человека) и составляет 10%. </w:t>
      </w:r>
    </w:p>
    <w:p w:rsidR="00A03562" w:rsidRPr="008B4C4F" w:rsidP="008B4C4F">
      <w:pPr>
        <w:numPr>
          <w:ilvl w:val="0"/>
          <w:numId w:val="13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>Средний показатель посещаемости в 2022 году по сравнению с прошлым годом не изменился</w:t>
      </w:r>
      <w:r w:rsidR="006B1276">
        <w:rPr>
          <w:color w:val="000000"/>
          <w:lang w:val="ru-RU" w:eastAsia="en-US" w:bidi="ar-SA"/>
        </w:rPr>
        <w:t>.</w:t>
      </w:r>
      <w:r w:rsidRPr="008B4C4F">
        <w:rPr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numPr>
          <w:ilvl w:val="0"/>
          <w:numId w:val="13"/>
        </w:num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Средний показатель пропущенных дней при посещении дошкольной образовательной организации по болезни на одного воспитанника остается достаточно высоким. По данному направлению ведется углубленный анализ.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    Анализ показателей деятельности  детского сада  № 7 «Улыбка» за 2022 год позволяет сделать вывод о том,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</w:p>
    <w:p w:rsidR="00A03562" w:rsidRPr="008B4C4F" w:rsidP="008B4C4F">
      <w:pPr>
        <w:spacing w:after="0" w:line="240" w:lineRule="auto"/>
        <w:ind w:left="0" w:firstLine="0"/>
        <w:jc w:val="left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spacing w:after="0" w:line="240" w:lineRule="auto"/>
        <w:ind w:left="0" w:firstLine="0"/>
        <w:jc w:val="both"/>
        <w:rPr>
          <w:color w:val="000000"/>
          <w:lang w:val="ru-RU" w:eastAsia="en-US" w:bidi="ar-SA"/>
        </w:rPr>
      </w:pPr>
      <w:r w:rsidRPr="008B4C4F">
        <w:rPr>
          <w:color w:val="000000"/>
          <w:lang w:val="ru-RU" w:eastAsia="en-US" w:bidi="ar-SA"/>
        </w:rPr>
        <w:t xml:space="preserve">Заведующий детского сада  № 7 «Улыбка»:                    С.В.Луковкина                                   </w:t>
      </w:r>
      <w:r w:rsidRPr="008B4C4F">
        <w:rPr>
          <w:b/>
          <w:color w:val="000000"/>
          <w:lang w:val="ru-RU" w:eastAsia="en-US" w:bidi="ar-SA"/>
        </w:rPr>
        <w:t xml:space="preserve"> </w:t>
      </w:r>
    </w:p>
    <w:p w:rsidR="00A03562" w:rsidRPr="008B4C4F" w:rsidP="008B4C4F">
      <w:pPr>
        <w:spacing w:after="0" w:line="240" w:lineRule="auto"/>
        <w:ind w:left="0" w:firstLine="700"/>
        <w:jc w:val="both"/>
        <w:rPr>
          <w:color w:val="000000"/>
          <w:lang w:val="ru-RU" w:eastAsia="en-US" w:bidi="ar-SA"/>
        </w:rPr>
      </w:pPr>
    </w:p>
    <w:p w:rsidR="00CF37C3" w:rsidRPr="001B2322" w:rsidP="008B4C4F">
      <w:pPr>
        <w:spacing w:after="0" w:line="240" w:lineRule="auto"/>
        <w:ind w:left="0" w:firstLine="700"/>
        <w:jc w:val="both"/>
        <w:rPr>
          <w:color w:val="000000"/>
          <w:szCs w:val="22"/>
          <w:lang w:val="ru-RU" w:eastAsia="en-US" w:bidi="ar-SA"/>
        </w:rPr>
        <w:sectPr>
          <w:footerReference w:type="even" r:id="rId30"/>
          <w:footerReference w:type="default" r:id="rId31"/>
          <w:footerReference w:type="first" r:id="rId32"/>
          <w:pgSz w:w="11899" w:h="16841"/>
          <w:pgMar w:top="717" w:right="554" w:bottom="84" w:left="1133" w:header="720" w:footer="720" w:gutter="0"/>
          <w:cols w:space="720"/>
        </w:sectPr>
      </w:pPr>
      <w:r w:rsidRPr="001B2322" w:rsidR="00250DDF">
        <w:rPr>
          <w:color w:val="000000"/>
          <w:szCs w:val="22"/>
          <w:lang w:val="ru-RU" w:eastAsia="en-US" w:bidi="ar-SA"/>
        </w:rPr>
        <w:t xml:space="preserve"> </w:t>
      </w:r>
    </w:p>
    <w:p w:rsidR="00CF37C3" w:rsidRPr="002A2C76" w:rsidP="00A03562">
      <w:pPr>
        <w:spacing w:after="0" w:line="240" w:lineRule="auto"/>
        <w:ind w:left="0" w:firstLine="0"/>
        <w:jc w:val="left"/>
        <w:rPr>
          <w:color w:val="000000"/>
          <w:szCs w:val="22"/>
          <w:lang w:val="ru-RU" w:eastAsia="en-US" w:bidi="ar-SA"/>
        </w:rPr>
      </w:pPr>
    </w:p>
    <w:p w:rsidR="00CF37C3" w:rsidRPr="002A2C76" w:rsidP="00A03562">
      <w:pPr>
        <w:spacing w:after="0" w:line="240" w:lineRule="auto"/>
        <w:ind w:left="0" w:firstLine="0"/>
        <w:jc w:val="left"/>
        <w:rPr>
          <w:color w:val="000000"/>
          <w:szCs w:val="22"/>
          <w:lang w:val="ru-RU" w:eastAsia="en-US" w:bidi="ar-SA"/>
        </w:rPr>
      </w:pPr>
      <w:r w:rsidRPr="002A2C76" w:rsidR="00250DDF">
        <w:rPr>
          <w:b/>
          <w:color w:val="000000"/>
          <w:szCs w:val="22"/>
          <w:lang w:val="ru-RU" w:eastAsia="en-US" w:bidi="ar-SA"/>
        </w:rPr>
        <w:t xml:space="preserve"> </w:t>
      </w:r>
    </w:p>
    <w:p w:rsidR="00CF37C3" w:rsidRPr="002A2C76" w:rsidP="00A03562">
      <w:pPr>
        <w:spacing w:after="0" w:line="240" w:lineRule="auto"/>
        <w:ind w:left="0" w:firstLine="0"/>
        <w:jc w:val="left"/>
        <w:rPr>
          <w:color w:val="000000"/>
          <w:szCs w:val="22"/>
          <w:lang w:val="ru-RU" w:eastAsia="en-US" w:bidi="ar-SA"/>
        </w:rPr>
      </w:pPr>
      <w:r w:rsidRPr="002A2C76" w:rsidR="00250DDF">
        <w:rPr>
          <w:b/>
          <w:color w:val="000000"/>
          <w:szCs w:val="22"/>
          <w:lang w:val="ru-RU" w:eastAsia="en-US" w:bidi="ar-SA"/>
        </w:rPr>
        <w:t xml:space="preserve"> </w:t>
      </w:r>
    </w:p>
    <w:p w:rsidR="00CF37C3" w:rsidRPr="002A2C76" w:rsidP="00A03562">
      <w:pPr>
        <w:spacing w:after="0" w:line="240" w:lineRule="auto"/>
        <w:ind w:left="0" w:firstLine="0"/>
        <w:jc w:val="left"/>
        <w:rPr>
          <w:color w:val="000000"/>
          <w:szCs w:val="22"/>
          <w:lang w:val="ru-RU" w:eastAsia="en-US" w:bidi="ar-SA"/>
        </w:rPr>
      </w:pPr>
      <w:r w:rsidRPr="002A2C76" w:rsidR="00250DDF">
        <w:rPr>
          <w:b/>
          <w:color w:val="000000"/>
          <w:szCs w:val="22"/>
          <w:lang w:val="ru-RU" w:eastAsia="en-US" w:bidi="ar-SA"/>
        </w:rPr>
        <w:t xml:space="preserve"> </w:t>
      </w:r>
    </w:p>
    <w:sectPr>
      <w:footerReference w:type="even" r:id="rId33"/>
      <w:footerReference w:type="default" r:id="rId34"/>
      <w:footerReference w:type="first" r:id="rId35"/>
      <w:pgSz w:w="11899" w:h="16841"/>
      <w:pgMar w:top="713" w:right="696" w:bottom="1233" w:left="1133" w:header="720" w:footer="13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0" w:line="259" w:lineRule="auto"/>
      <w:ind w:left="0" w:right="6" w:firstLine="0"/>
      <w:jc w:val="center"/>
    </w:pPr>
    <w:r>
      <w:fldChar w:fldCharType="begin" w:dirty="1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51D05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7080B" w:rsidR="0057080B">
      <w:rPr>
        <w:rFonts w:ascii="Courier New" w:eastAsia="Courier New" w:hAnsi="Courier New" w:cs="Courier New"/>
        <w:noProof/>
      </w:rPr>
      <w:t>9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51D05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0" w:line="259" w:lineRule="auto"/>
      <w:ind w:left="0" w:right="3" w:firstLine="0"/>
      <w:jc w:val="center"/>
    </w:pPr>
    <w:r>
      <w:fldChar w:fldCharType="begin" w:dirty="1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19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51D05">
    <w:pPr>
      <w:spacing w:after="0" w:line="259" w:lineRule="auto"/>
      <w:ind w:left="0" w:right="-141" w:firstLine="0"/>
      <w:jc w:val="right"/>
    </w:pPr>
    <w:r>
      <w:rPr>
        <w:rFonts w:ascii="Courier New" w:eastAsia="Courier New" w:hAnsi="Courier New" w:cs="Courier New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7080B" w:rsidR="0057080B">
      <w:rPr>
        <w:rFonts w:ascii="Courier New" w:eastAsia="Courier New" w:hAnsi="Courier New" w:cs="Courier New"/>
        <w:noProof/>
      </w:rPr>
      <w:t>20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51D05">
    <w:pPr>
      <w:spacing w:after="0" w:line="259" w:lineRule="auto"/>
      <w:ind w:left="0" w:right="-141" w:firstLine="0"/>
      <w:jc w:val="right"/>
    </w:pPr>
    <w:r>
      <w:rPr>
        <w:rFonts w:ascii="Courier New" w:eastAsia="Courier New" w:hAnsi="Courier New" w:cs="Courier New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05">
    <w:pPr>
      <w:spacing w:after="0" w:line="259" w:lineRule="auto"/>
      <w:ind w:left="0" w:right="3" w:firstLine="0"/>
      <w:jc w:val="center"/>
    </w:pPr>
    <w:r>
      <w:fldChar w:fldCharType="begin" w:dirty="1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19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51D05">
    <w:pPr>
      <w:spacing w:after="0" w:line="259" w:lineRule="auto"/>
      <w:ind w:left="0" w:right="-141" w:firstLine="0"/>
      <w:jc w:val="right"/>
    </w:pPr>
    <w:r>
      <w:rPr>
        <w:rFonts w:ascii="Courier New" w:eastAsia="Courier New" w:hAnsi="Courier New" w:cs="Courier New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160"/>
    <w:multiLevelType w:val="hybridMultilevel"/>
    <w:tmpl w:val="7B8AEDEA"/>
    <w:lvl w:ilvl="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A32DF9"/>
    <w:multiLevelType w:val="hybridMultilevel"/>
    <w:tmpl w:val="B2D29498"/>
    <w:lvl w:ilvl="0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152E8"/>
    <w:multiLevelType w:val="hybridMultilevel"/>
    <w:tmpl w:val="9D8C86B8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4711AB"/>
    <w:multiLevelType w:val="hybridMultilevel"/>
    <w:tmpl w:val="1546A1CA"/>
    <w:lvl w:ilvl="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11242B"/>
    <w:multiLevelType w:val="hybridMultilevel"/>
    <w:tmpl w:val="654A610C"/>
    <w:lvl w:ilvl="0">
      <w:start w:val="1"/>
      <w:numFmt w:val="bullet"/>
      <w:lvlText w:val="✓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6034D0"/>
    <w:multiLevelType w:val="hybridMultilevel"/>
    <w:tmpl w:val="8BD63276"/>
    <w:lvl w:ilvl="0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17E71"/>
    <w:multiLevelType w:val="hybridMultilevel"/>
    <w:tmpl w:val="23C46B54"/>
    <w:lvl w:ilvl="0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AA2C57"/>
    <w:multiLevelType w:val="hybridMultilevel"/>
    <w:tmpl w:val="948C529C"/>
    <w:lvl w:ilvl="0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C24AE2"/>
    <w:multiLevelType w:val="hybridMultilevel"/>
    <w:tmpl w:val="EC7879C8"/>
    <w:lvl w:ilvl="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D47800"/>
    <w:multiLevelType w:val="hybridMultilevel"/>
    <w:tmpl w:val="B0147FD6"/>
    <w:lvl w:ilvl="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477957"/>
    <w:multiLevelType w:val="hybridMultilevel"/>
    <w:tmpl w:val="8E781BD6"/>
    <w:lvl w:ilvl="0">
      <w:start w:val="1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304B86"/>
    <w:multiLevelType w:val="hybridMultilevel"/>
    <w:tmpl w:val="3E3C12C8"/>
    <w:lvl w:ilvl="0">
      <w:start w:val="1"/>
      <w:numFmt w:val="bullet"/>
      <w:lvlText w:val="✓"/>
      <w:lvlJc w:val="left"/>
      <w:pPr>
        <w:ind w:left="1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ED331A"/>
    <w:multiLevelType w:val="hybridMultilevel"/>
    <w:tmpl w:val="544E98F8"/>
    <w:lvl w:ilvl="0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432F"/>
    <w:rsid w:val="0016758B"/>
    <w:rsid w:val="001B2322"/>
    <w:rsid w:val="001B615F"/>
    <w:rsid w:val="001C06FC"/>
    <w:rsid w:val="002143AA"/>
    <w:rsid w:val="00250DDF"/>
    <w:rsid w:val="002A2C76"/>
    <w:rsid w:val="00316F1C"/>
    <w:rsid w:val="003468C4"/>
    <w:rsid w:val="003A580B"/>
    <w:rsid w:val="003D0563"/>
    <w:rsid w:val="0057080B"/>
    <w:rsid w:val="006B1276"/>
    <w:rsid w:val="006B4CAE"/>
    <w:rsid w:val="006C767A"/>
    <w:rsid w:val="00703C18"/>
    <w:rsid w:val="00756CA9"/>
    <w:rsid w:val="007F1A6C"/>
    <w:rsid w:val="007F3335"/>
    <w:rsid w:val="008B4C4F"/>
    <w:rsid w:val="0093239F"/>
    <w:rsid w:val="009C51CF"/>
    <w:rsid w:val="00A03562"/>
    <w:rsid w:val="00A51D05"/>
    <w:rsid w:val="00A77B3E"/>
    <w:rsid w:val="00A836B2"/>
    <w:rsid w:val="00AD7F93"/>
    <w:rsid w:val="00B131CD"/>
    <w:rsid w:val="00CA2A55"/>
    <w:rsid w:val="00CF37C3"/>
    <w:rsid w:val="00FC672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line="259" w:lineRule="auto"/>
      <w:ind w:left="10" w:right="23" w:hanging="10"/>
      <w:outlineLvl w:val="0"/>
    </w:pPr>
    <w:rPr>
      <w:b/>
      <w:color w:val="000000"/>
      <w:sz w:val="28"/>
      <w:szCs w:val="22"/>
      <w:lang w:val="en-US" w:eastAsia="en-US" w:bidi="ar-SA"/>
    </w:rPr>
  </w:style>
  <w:style w:type="paragraph" w:styleId="Heading2">
    <w:name w:val="heading 2"/>
    <w:next w:val="Normal"/>
    <w:link w:val="2"/>
    <w:uiPriority w:val="9"/>
    <w:unhideWhenUsed/>
    <w:qFormat/>
    <w:pPr>
      <w:keepNext/>
      <w:keepLines/>
      <w:spacing w:after="3" w:line="259" w:lineRule="auto"/>
      <w:ind w:left="10" w:right="3724" w:hanging="10"/>
      <w:outlineLvl w:val="1"/>
    </w:pPr>
    <w:rPr>
      <w:b/>
      <w:color w:val="000000"/>
      <w:sz w:val="24"/>
      <w:szCs w:val="22"/>
      <w:lang w:val="en-US" w:eastAsia="en-US" w:bidi="ar-SA"/>
    </w:rPr>
  </w:style>
  <w:style w:type="paragraph" w:styleId="Heading3">
    <w:name w:val="heading 3"/>
    <w:next w:val="Normal"/>
    <w:link w:val="3"/>
    <w:uiPriority w:val="9"/>
    <w:unhideWhenUsed/>
    <w:qFormat/>
    <w:pPr>
      <w:keepNext/>
      <w:keepLines/>
      <w:spacing w:after="3" w:line="259" w:lineRule="auto"/>
      <w:ind w:left="10" w:right="3724" w:hanging="10"/>
      <w:outlineLvl w:val="2"/>
    </w:pPr>
    <w:rPr>
      <w:b/>
      <w:color w:val="000000"/>
      <w:sz w:val="24"/>
      <w:szCs w:val="22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2">
    <w:name w:val="Заголовок 2 Знак"/>
    <w:link w:val="Heading2"/>
    <w:rPr>
      <w:b/>
      <w:color w:val="000000"/>
      <w:sz w:val="24"/>
      <w:lang w:val="ru-RU" w:eastAsia="ru-RU" w:bidi="ar-SA"/>
    </w:rPr>
  </w:style>
  <w:style w:type="character" w:customStyle="1" w:styleId="3">
    <w:name w:val="Заголовок 3 Знак"/>
    <w:link w:val="Heading3"/>
    <w:rPr>
      <w:b/>
      <w:color w:val="000000"/>
      <w:sz w:val="24"/>
      <w:lang w:val="ru-RU" w:eastAsia="ru-RU" w:bidi="ar-SA"/>
    </w:rPr>
  </w:style>
  <w:style w:type="character" w:customStyle="1" w:styleId="1">
    <w:name w:val="Заголовок 1 Знак"/>
    <w:link w:val="Heading1"/>
    <w:rPr>
      <w:b/>
      <w:color w:val="000000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png" /><Relationship Id="rId23" Type="http://schemas.openxmlformats.org/officeDocument/2006/relationships/image" Target="media/image14.png" /><Relationship Id="rId24" Type="http://schemas.openxmlformats.org/officeDocument/2006/relationships/image" Target="media/image15.png" /><Relationship Id="rId25" Type="http://schemas.openxmlformats.org/officeDocument/2006/relationships/image" Target="media/image16.png" /><Relationship Id="rId26" Type="http://schemas.openxmlformats.org/officeDocument/2006/relationships/image" Target="media/image17.png" /><Relationship Id="rId27" Type="http://schemas.openxmlformats.org/officeDocument/2006/relationships/image" Target="media/image18.png" /><Relationship Id="rId28" Type="http://schemas.openxmlformats.org/officeDocument/2006/relationships/image" Target="media/image19.png" /><Relationship Id="rId29" Type="http://schemas.openxmlformats.org/officeDocument/2006/relationships/image" Target="media/image20.png" /><Relationship Id="rId3" Type="http://schemas.openxmlformats.org/officeDocument/2006/relationships/fontTable" Target="fontTable.xml" /><Relationship Id="rId30" Type="http://schemas.openxmlformats.org/officeDocument/2006/relationships/footer" Target="footer4.xml" /><Relationship Id="rId31" Type="http://schemas.openxmlformats.org/officeDocument/2006/relationships/footer" Target="footer5.xml" /><Relationship Id="rId32" Type="http://schemas.openxmlformats.org/officeDocument/2006/relationships/footer" Target="footer6.xml" /><Relationship Id="rId33" Type="http://schemas.openxmlformats.org/officeDocument/2006/relationships/footer" Target="footer7.xml" /><Relationship Id="rId34" Type="http://schemas.openxmlformats.org/officeDocument/2006/relationships/footer" Target="footer8.xml" /><Relationship Id="rId35" Type="http://schemas.openxmlformats.org/officeDocument/2006/relationships/footer" Target="footer9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hyperlink" Target="https://www.uchmet.ru/events/item/2426095/" TargetMode="External" /><Relationship Id="rId6" Type="http://schemas.openxmlformats.org/officeDocument/2006/relationships/hyperlink" Target="https://e.stvospitatel.ru/430782" TargetMode="External" /><Relationship Id="rId7" Type="http://schemas.openxmlformats.org/officeDocument/2006/relationships/hyperlink" Target="https://seraya-caplya.ru/vserossijskie-konkursy/tvorcheskij-konkurs-sport.html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